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E45E21" w14:textId="77777777" w:rsidR="00265A67" w:rsidRPr="00D34234" w:rsidRDefault="00721138" w:rsidP="00D34234">
      <w:pPr>
        <w:spacing w:after="0"/>
        <w:jc w:val="center"/>
        <w:rPr>
          <w:rFonts w:ascii="Times New Roman" w:eastAsia="Times New Roman" w:hAnsi="Times New Roman" w:cs="Times New Roman"/>
          <w:b/>
          <w:bCs/>
          <w:color w:val="000000"/>
          <w:sz w:val="28"/>
          <w:szCs w:val="28"/>
          <w:lang w:eastAsia="lt-LT"/>
        </w:rPr>
      </w:pPr>
      <w:r w:rsidRPr="00D34234">
        <w:rPr>
          <w:rFonts w:ascii="Times New Roman" w:eastAsia="Times New Roman" w:hAnsi="Times New Roman" w:cs="Times New Roman"/>
          <w:b/>
          <w:bCs/>
          <w:color w:val="000000"/>
          <w:sz w:val="28"/>
          <w:szCs w:val="28"/>
          <w:lang w:eastAsia="lt-LT"/>
        </w:rPr>
        <w:t>AB „Vakarų laivų gamykla“</w:t>
      </w:r>
    </w:p>
    <w:p w14:paraId="2DFBE970" w14:textId="0379ABCD" w:rsidR="00CB08AF" w:rsidRDefault="00CB08AF" w:rsidP="00D34234">
      <w:pPr>
        <w:spacing w:after="0"/>
        <w:jc w:val="center"/>
        <w:rPr>
          <w:rFonts w:ascii="Times New Roman" w:eastAsia="Times New Roman" w:hAnsi="Times New Roman" w:cs="Times New Roman"/>
          <w:b/>
          <w:bCs/>
          <w:color w:val="000000"/>
          <w:sz w:val="28"/>
          <w:szCs w:val="28"/>
          <w:lang w:eastAsia="lt-LT"/>
        </w:rPr>
      </w:pPr>
      <w:r w:rsidRPr="00D34234">
        <w:rPr>
          <w:rFonts w:ascii="Times New Roman" w:eastAsia="Times New Roman" w:hAnsi="Times New Roman" w:cs="Times New Roman"/>
          <w:b/>
          <w:bCs/>
          <w:color w:val="000000"/>
          <w:sz w:val="28"/>
          <w:szCs w:val="28"/>
          <w:lang w:eastAsia="lt-LT"/>
        </w:rPr>
        <w:t xml:space="preserve">Turto valdymo </w:t>
      </w:r>
      <w:r w:rsidR="00455787" w:rsidRPr="00D34234">
        <w:rPr>
          <w:rFonts w:ascii="Times New Roman" w:eastAsia="Times New Roman" w:hAnsi="Times New Roman" w:cs="Times New Roman"/>
          <w:b/>
          <w:bCs/>
          <w:color w:val="000000"/>
          <w:sz w:val="28"/>
          <w:szCs w:val="28"/>
          <w:lang w:eastAsia="lt-LT"/>
        </w:rPr>
        <w:t>departamentas</w:t>
      </w:r>
    </w:p>
    <w:p w14:paraId="6DC07897" w14:textId="77777777" w:rsidR="00D34234" w:rsidRPr="00D34234" w:rsidRDefault="00D34234" w:rsidP="00D34234">
      <w:pPr>
        <w:spacing w:after="0"/>
        <w:jc w:val="center"/>
        <w:rPr>
          <w:rFonts w:ascii="Times New Roman" w:eastAsia="Times New Roman" w:hAnsi="Times New Roman" w:cs="Times New Roman"/>
          <w:b/>
          <w:bCs/>
          <w:color w:val="000000"/>
          <w:sz w:val="28"/>
          <w:szCs w:val="28"/>
          <w:lang w:eastAsia="lt-LT"/>
        </w:rPr>
      </w:pPr>
    </w:p>
    <w:p w14:paraId="448C9C93" w14:textId="5162B512" w:rsidR="00314429" w:rsidRPr="00D34234" w:rsidRDefault="00721138" w:rsidP="00D34234">
      <w:pPr>
        <w:spacing w:after="0"/>
        <w:jc w:val="center"/>
        <w:rPr>
          <w:rFonts w:ascii="Times New Roman" w:eastAsia="Times New Roman" w:hAnsi="Times New Roman" w:cs="Times New Roman"/>
          <w:b/>
          <w:bCs/>
          <w:color w:val="000000"/>
          <w:sz w:val="28"/>
          <w:szCs w:val="28"/>
          <w:lang w:eastAsia="lt-LT"/>
        </w:rPr>
      </w:pPr>
      <w:r w:rsidRPr="00D34234">
        <w:rPr>
          <w:rFonts w:ascii="Times New Roman" w:eastAsia="Times New Roman" w:hAnsi="Times New Roman" w:cs="Times New Roman"/>
          <w:b/>
          <w:bCs/>
          <w:color w:val="000000"/>
          <w:sz w:val="28"/>
          <w:szCs w:val="28"/>
          <w:lang w:eastAsia="lt-LT"/>
        </w:rPr>
        <w:t>T</w:t>
      </w:r>
      <w:r w:rsidR="00A5557E" w:rsidRPr="00D34234">
        <w:rPr>
          <w:rFonts w:ascii="Times New Roman" w:eastAsia="Times New Roman" w:hAnsi="Times New Roman" w:cs="Times New Roman"/>
          <w:b/>
          <w:bCs/>
          <w:color w:val="000000"/>
          <w:sz w:val="28"/>
          <w:szCs w:val="28"/>
          <w:lang w:eastAsia="lt-LT"/>
        </w:rPr>
        <w:t>echninė</w:t>
      </w:r>
      <w:r w:rsidR="003A2400" w:rsidRPr="00D34234">
        <w:rPr>
          <w:rFonts w:ascii="Times New Roman" w:eastAsia="Times New Roman" w:hAnsi="Times New Roman" w:cs="Times New Roman"/>
          <w:b/>
          <w:bCs/>
          <w:color w:val="000000"/>
          <w:sz w:val="28"/>
          <w:szCs w:val="28"/>
          <w:lang w:eastAsia="lt-LT"/>
        </w:rPr>
        <w:t xml:space="preserve"> užduotis</w:t>
      </w:r>
      <w:r w:rsidR="005D635C" w:rsidRPr="00D34234">
        <w:rPr>
          <w:rFonts w:ascii="Times New Roman" w:eastAsia="Times New Roman" w:hAnsi="Times New Roman" w:cs="Times New Roman"/>
          <w:b/>
          <w:bCs/>
          <w:color w:val="000000"/>
          <w:sz w:val="28"/>
          <w:szCs w:val="28"/>
          <w:lang w:eastAsia="lt-LT"/>
        </w:rPr>
        <w:t xml:space="preserve"> </w:t>
      </w:r>
      <w:r w:rsidR="00CB08AF" w:rsidRPr="00D34234">
        <w:rPr>
          <w:rFonts w:ascii="Times New Roman" w:eastAsia="Times New Roman" w:hAnsi="Times New Roman" w:cs="Times New Roman"/>
          <w:b/>
          <w:bCs/>
          <w:color w:val="000000"/>
          <w:sz w:val="28"/>
          <w:szCs w:val="28"/>
          <w:lang w:eastAsia="lt-LT"/>
        </w:rPr>
        <w:t>ko</w:t>
      </w:r>
      <w:r w:rsidR="0060472D" w:rsidRPr="00D34234">
        <w:rPr>
          <w:rFonts w:ascii="Times New Roman" w:eastAsia="Times New Roman" w:hAnsi="Times New Roman" w:cs="Times New Roman"/>
          <w:b/>
          <w:bCs/>
          <w:color w:val="000000"/>
          <w:sz w:val="28"/>
          <w:szCs w:val="28"/>
          <w:lang w:eastAsia="lt-LT"/>
        </w:rPr>
        <w:t>n</w:t>
      </w:r>
      <w:r w:rsidR="00CB08AF" w:rsidRPr="00D34234">
        <w:rPr>
          <w:rFonts w:ascii="Times New Roman" w:eastAsia="Times New Roman" w:hAnsi="Times New Roman" w:cs="Times New Roman"/>
          <w:b/>
          <w:bCs/>
          <w:color w:val="000000"/>
          <w:sz w:val="28"/>
          <w:szCs w:val="28"/>
          <w:lang w:eastAsia="lt-LT"/>
        </w:rPr>
        <w:t>kursui</w:t>
      </w:r>
      <w:r w:rsidR="007566EA" w:rsidRPr="00D34234">
        <w:rPr>
          <w:rFonts w:ascii="Times New Roman" w:eastAsia="Times New Roman" w:hAnsi="Times New Roman" w:cs="Times New Roman"/>
          <w:b/>
          <w:bCs/>
          <w:color w:val="000000"/>
          <w:sz w:val="28"/>
          <w:szCs w:val="28"/>
          <w:lang w:eastAsia="lt-LT"/>
        </w:rPr>
        <w:t xml:space="preserve"> Nr.</w:t>
      </w:r>
      <w:r w:rsidR="001205CD" w:rsidRPr="00D34234">
        <w:rPr>
          <w:rFonts w:ascii="Times New Roman" w:eastAsia="Times New Roman" w:hAnsi="Times New Roman" w:cs="Times New Roman"/>
          <w:b/>
          <w:bCs/>
          <w:color w:val="000000"/>
          <w:sz w:val="28"/>
          <w:szCs w:val="28"/>
          <w:lang w:eastAsia="lt-LT"/>
        </w:rPr>
        <w:t xml:space="preserve"> </w:t>
      </w:r>
      <w:r w:rsidR="007566EA" w:rsidRPr="00D34234">
        <w:rPr>
          <w:rFonts w:ascii="Times New Roman" w:eastAsia="Times New Roman" w:hAnsi="Times New Roman" w:cs="Times New Roman"/>
          <w:b/>
          <w:bCs/>
          <w:color w:val="000000"/>
          <w:sz w:val="28"/>
          <w:szCs w:val="28"/>
          <w:lang w:eastAsia="lt-LT"/>
        </w:rPr>
        <w:t>201</w:t>
      </w:r>
      <w:r w:rsidR="001205CD" w:rsidRPr="00D34234">
        <w:rPr>
          <w:rFonts w:ascii="Times New Roman" w:eastAsia="Times New Roman" w:hAnsi="Times New Roman" w:cs="Times New Roman"/>
          <w:b/>
          <w:bCs/>
          <w:color w:val="000000"/>
          <w:sz w:val="28"/>
          <w:szCs w:val="28"/>
          <w:lang w:eastAsia="lt-LT"/>
        </w:rPr>
        <w:t>90</w:t>
      </w:r>
      <w:r w:rsidR="00666C17">
        <w:rPr>
          <w:rFonts w:ascii="Times New Roman" w:eastAsia="Times New Roman" w:hAnsi="Times New Roman" w:cs="Times New Roman"/>
          <w:b/>
          <w:bCs/>
          <w:color w:val="000000"/>
          <w:sz w:val="28"/>
          <w:szCs w:val="28"/>
          <w:lang w:eastAsia="lt-LT"/>
        </w:rPr>
        <w:t>70</w:t>
      </w:r>
      <w:r w:rsidR="00795167">
        <w:rPr>
          <w:rFonts w:ascii="Times New Roman" w:eastAsia="Times New Roman" w:hAnsi="Times New Roman" w:cs="Times New Roman"/>
          <w:b/>
          <w:bCs/>
          <w:color w:val="000000"/>
          <w:sz w:val="28"/>
          <w:szCs w:val="28"/>
          <w:lang w:eastAsia="lt-LT"/>
        </w:rPr>
        <w:t>3</w:t>
      </w:r>
    </w:p>
    <w:p w14:paraId="00BF7C73" w14:textId="66F1CB0A" w:rsidR="00B56486" w:rsidRDefault="00B56486" w:rsidP="00D34234">
      <w:pPr>
        <w:spacing w:after="0"/>
        <w:jc w:val="center"/>
        <w:rPr>
          <w:rFonts w:ascii="Times New Roman" w:eastAsia="Times New Roman" w:hAnsi="Times New Roman" w:cs="Times New Roman"/>
          <w:b/>
          <w:bCs/>
          <w:color w:val="000000"/>
          <w:sz w:val="28"/>
          <w:szCs w:val="28"/>
          <w:lang w:eastAsia="lt-LT"/>
        </w:rPr>
      </w:pPr>
      <w:r w:rsidRPr="00B56486">
        <w:rPr>
          <w:rFonts w:ascii="Times New Roman" w:eastAsia="Times New Roman" w:hAnsi="Times New Roman" w:cs="Times New Roman"/>
          <w:b/>
          <w:bCs/>
          <w:color w:val="000000"/>
          <w:sz w:val="28"/>
          <w:szCs w:val="28"/>
          <w:lang w:eastAsia="lt-LT"/>
        </w:rPr>
        <w:t xml:space="preserve">Poilsio patalpų </w:t>
      </w:r>
      <w:r w:rsidR="00121978">
        <w:rPr>
          <w:rFonts w:ascii="Times New Roman" w:eastAsia="Times New Roman" w:hAnsi="Times New Roman" w:cs="Times New Roman"/>
          <w:b/>
          <w:bCs/>
          <w:color w:val="000000"/>
          <w:sz w:val="28"/>
          <w:szCs w:val="28"/>
          <w:lang w:eastAsia="lt-LT"/>
        </w:rPr>
        <w:t>remontas</w:t>
      </w:r>
      <w:r w:rsidRPr="00B56486">
        <w:rPr>
          <w:rFonts w:ascii="Times New Roman" w:eastAsia="Times New Roman" w:hAnsi="Times New Roman" w:cs="Times New Roman"/>
          <w:b/>
          <w:bCs/>
          <w:color w:val="000000"/>
          <w:sz w:val="28"/>
          <w:szCs w:val="28"/>
          <w:lang w:eastAsia="lt-LT"/>
        </w:rPr>
        <w:t xml:space="preserve"> AB „Vakarų laivų gamykla“ teritorijoje, adresu Minijos g. 180, Klaipėda, esančiame pastate gamybiniame pastate (cechų blokas Nr.2)</w:t>
      </w:r>
    </w:p>
    <w:p w14:paraId="665FC87B" w14:textId="397C35E4" w:rsidR="00E94F34" w:rsidRDefault="00B56486" w:rsidP="00D34234">
      <w:pPr>
        <w:spacing w:after="0"/>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K</w:t>
      </w:r>
      <w:r w:rsidR="009E3345" w:rsidRPr="00581ED1">
        <w:rPr>
          <w:rFonts w:ascii="Times New Roman" w:eastAsia="Times New Roman" w:hAnsi="Times New Roman" w:cs="Times New Roman"/>
          <w:bCs/>
          <w:color w:val="000000"/>
          <w:sz w:val="24"/>
          <w:szCs w:val="24"/>
          <w:lang w:eastAsia="lt-LT"/>
        </w:rPr>
        <w:t>laipėda</w:t>
      </w:r>
    </w:p>
    <w:p w14:paraId="5D44D667" w14:textId="0E236580" w:rsidR="00D34234" w:rsidRPr="00581ED1" w:rsidRDefault="00D34234" w:rsidP="00D34234">
      <w:pPr>
        <w:spacing w:after="0"/>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2019-0</w:t>
      </w:r>
      <w:r w:rsidR="00666C17">
        <w:rPr>
          <w:rFonts w:ascii="Times New Roman" w:eastAsia="Times New Roman" w:hAnsi="Times New Roman" w:cs="Times New Roman"/>
          <w:bCs/>
          <w:color w:val="000000"/>
          <w:sz w:val="24"/>
          <w:szCs w:val="24"/>
          <w:lang w:eastAsia="lt-LT"/>
        </w:rPr>
        <w:t>7</w:t>
      </w:r>
      <w:r>
        <w:rPr>
          <w:rFonts w:ascii="Times New Roman" w:eastAsia="Times New Roman" w:hAnsi="Times New Roman" w:cs="Times New Roman"/>
          <w:bCs/>
          <w:color w:val="000000"/>
          <w:sz w:val="24"/>
          <w:szCs w:val="24"/>
          <w:lang w:eastAsia="lt-LT"/>
        </w:rPr>
        <w:t>-</w:t>
      </w:r>
      <w:r w:rsidR="00B56486">
        <w:rPr>
          <w:rFonts w:ascii="Times New Roman" w:eastAsia="Times New Roman" w:hAnsi="Times New Roman" w:cs="Times New Roman"/>
          <w:bCs/>
          <w:color w:val="000000"/>
          <w:sz w:val="24"/>
          <w:szCs w:val="24"/>
          <w:lang w:eastAsia="lt-LT"/>
        </w:rPr>
        <w:t>0</w:t>
      </w:r>
      <w:r w:rsidR="00795167">
        <w:rPr>
          <w:rFonts w:ascii="Times New Roman" w:eastAsia="Times New Roman" w:hAnsi="Times New Roman" w:cs="Times New Roman"/>
          <w:bCs/>
          <w:color w:val="000000"/>
          <w:sz w:val="24"/>
          <w:szCs w:val="24"/>
          <w:lang w:eastAsia="lt-LT"/>
        </w:rPr>
        <w:t>3</w:t>
      </w:r>
    </w:p>
    <w:p w14:paraId="039B1145" w14:textId="77777777" w:rsidR="00CB08AF" w:rsidRPr="004C70F6" w:rsidRDefault="00CB08AF" w:rsidP="00581ED1">
      <w:pPr>
        <w:rPr>
          <w:rFonts w:ascii="Times New Roman" w:eastAsia="Times New Roman" w:hAnsi="Times New Roman" w:cs="Times New Roman"/>
          <w:bCs/>
          <w:color w:val="000000"/>
          <w:sz w:val="24"/>
          <w:szCs w:val="24"/>
          <w:lang w:eastAsia="lt-LT"/>
        </w:rPr>
      </w:pPr>
    </w:p>
    <w:p w14:paraId="6EF23DD5" w14:textId="1138162F" w:rsidR="009E3F61" w:rsidRPr="00072047" w:rsidRDefault="00CB08AF" w:rsidP="00E40855">
      <w:pPr>
        <w:spacing w:after="0"/>
        <w:ind w:firstLine="709"/>
        <w:rPr>
          <w:rFonts w:ascii="Times New Roman" w:hAnsi="Times New Roman" w:cs="Times New Roman"/>
          <w:sz w:val="24"/>
          <w:szCs w:val="24"/>
        </w:rPr>
      </w:pPr>
      <w:r w:rsidRPr="00072047">
        <w:rPr>
          <w:rFonts w:ascii="Times New Roman" w:hAnsi="Times New Roman" w:cs="Times New Roman"/>
          <w:sz w:val="24"/>
          <w:szCs w:val="24"/>
          <w:lang w:eastAsia="lt-LT"/>
        </w:rPr>
        <w:t>AB „</w:t>
      </w:r>
      <w:r w:rsidR="00455787" w:rsidRPr="00072047">
        <w:rPr>
          <w:rFonts w:ascii="Times New Roman" w:hAnsi="Times New Roman" w:cs="Times New Roman"/>
          <w:sz w:val="24"/>
          <w:szCs w:val="24"/>
          <w:lang w:eastAsia="lt-LT"/>
        </w:rPr>
        <w:t xml:space="preserve">Vakarų </w:t>
      </w:r>
      <w:r w:rsidR="004E29B5">
        <w:rPr>
          <w:rFonts w:ascii="Times New Roman" w:hAnsi="Times New Roman" w:cs="Times New Roman"/>
          <w:sz w:val="24"/>
          <w:szCs w:val="24"/>
          <w:lang w:eastAsia="lt-LT"/>
        </w:rPr>
        <w:t>laivų gamykla</w:t>
      </w:r>
      <w:r w:rsidRPr="00072047">
        <w:rPr>
          <w:rFonts w:ascii="Times New Roman" w:hAnsi="Times New Roman" w:cs="Times New Roman"/>
          <w:sz w:val="24"/>
          <w:szCs w:val="24"/>
          <w:lang w:eastAsia="lt-LT"/>
        </w:rPr>
        <w:t xml:space="preserve">“ teritorijoje, adresu </w:t>
      </w:r>
      <w:r w:rsidR="004E29B5">
        <w:rPr>
          <w:rFonts w:ascii="Times New Roman" w:hAnsi="Times New Roman" w:cs="Times New Roman"/>
          <w:sz w:val="24"/>
          <w:szCs w:val="24"/>
          <w:lang w:eastAsia="lt-LT"/>
        </w:rPr>
        <w:t>Minijos</w:t>
      </w:r>
      <w:r w:rsidR="000478C0" w:rsidRPr="00072047">
        <w:rPr>
          <w:rFonts w:ascii="Times New Roman" w:hAnsi="Times New Roman" w:cs="Times New Roman"/>
          <w:sz w:val="24"/>
          <w:szCs w:val="24"/>
          <w:lang w:eastAsia="lt-LT"/>
        </w:rPr>
        <w:t xml:space="preserve"> g. </w:t>
      </w:r>
      <w:r w:rsidR="004E29B5">
        <w:rPr>
          <w:rFonts w:ascii="Times New Roman" w:hAnsi="Times New Roman" w:cs="Times New Roman"/>
          <w:sz w:val="24"/>
          <w:szCs w:val="24"/>
          <w:lang w:eastAsia="lt-LT"/>
        </w:rPr>
        <w:t>1</w:t>
      </w:r>
      <w:r w:rsidR="00E86A23" w:rsidRPr="00072047">
        <w:rPr>
          <w:rFonts w:ascii="Times New Roman" w:hAnsi="Times New Roman" w:cs="Times New Roman"/>
          <w:sz w:val="24"/>
          <w:szCs w:val="24"/>
          <w:lang w:eastAsia="lt-LT"/>
        </w:rPr>
        <w:t>8</w:t>
      </w:r>
      <w:r w:rsidR="004E29B5">
        <w:rPr>
          <w:rFonts w:ascii="Times New Roman" w:hAnsi="Times New Roman" w:cs="Times New Roman"/>
          <w:sz w:val="24"/>
          <w:szCs w:val="24"/>
          <w:lang w:eastAsia="lt-LT"/>
        </w:rPr>
        <w:t>0</w:t>
      </w:r>
      <w:r w:rsidRPr="00072047">
        <w:rPr>
          <w:rFonts w:ascii="Times New Roman" w:hAnsi="Times New Roman" w:cs="Times New Roman"/>
          <w:sz w:val="24"/>
          <w:szCs w:val="24"/>
          <w:lang w:eastAsia="lt-LT"/>
        </w:rPr>
        <w:t>, Klaipėda</w:t>
      </w:r>
      <w:r w:rsidR="005C7DFB" w:rsidRPr="00072047">
        <w:rPr>
          <w:rFonts w:ascii="Times New Roman" w:hAnsi="Times New Roman" w:cs="Times New Roman"/>
          <w:sz w:val="24"/>
          <w:szCs w:val="24"/>
          <w:lang w:eastAsia="lt-LT"/>
        </w:rPr>
        <w:t>,</w:t>
      </w:r>
      <w:r w:rsidRPr="00072047">
        <w:rPr>
          <w:rFonts w:ascii="Times New Roman" w:hAnsi="Times New Roman" w:cs="Times New Roman"/>
          <w:sz w:val="24"/>
          <w:szCs w:val="24"/>
          <w:lang w:eastAsia="lt-LT"/>
        </w:rPr>
        <w:t xml:space="preserve"> </w:t>
      </w:r>
      <w:r w:rsidR="009C5E1E" w:rsidRPr="00072047">
        <w:rPr>
          <w:rFonts w:ascii="Times New Roman" w:hAnsi="Times New Roman" w:cs="Times New Roman"/>
          <w:sz w:val="24"/>
          <w:szCs w:val="24"/>
          <w:lang w:eastAsia="lt-LT"/>
        </w:rPr>
        <w:t xml:space="preserve">esančiame </w:t>
      </w:r>
      <w:r w:rsidR="004E29B5">
        <w:rPr>
          <w:rFonts w:ascii="Times New Roman" w:hAnsi="Times New Roman" w:cs="Times New Roman"/>
          <w:sz w:val="24"/>
          <w:szCs w:val="24"/>
          <w:lang w:eastAsia="lt-LT"/>
        </w:rPr>
        <w:t xml:space="preserve">gamybiniame pastate </w:t>
      </w:r>
      <w:r w:rsidR="009C5E1E" w:rsidRPr="00072047">
        <w:rPr>
          <w:rFonts w:ascii="Times New Roman" w:hAnsi="Times New Roman" w:cs="Times New Roman"/>
          <w:sz w:val="24"/>
          <w:szCs w:val="24"/>
          <w:lang w:eastAsia="lt-LT"/>
        </w:rPr>
        <w:t>(</w:t>
      </w:r>
      <w:r w:rsidR="004E29B5">
        <w:rPr>
          <w:rFonts w:ascii="Times New Roman" w:hAnsi="Times New Roman" w:cs="Times New Roman"/>
          <w:sz w:val="24"/>
          <w:szCs w:val="24"/>
          <w:lang w:eastAsia="lt-LT"/>
        </w:rPr>
        <w:t>cechų blokas Nr.2</w:t>
      </w:r>
      <w:r w:rsidR="009C5E1E" w:rsidRPr="00072047">
        <w:rPr>
          <w:rFonts w:ascii="Times New Roman" w:hAnsi="Times New Roman" w:cs="Times New Roman"/>
          <w:sz w:val="24"/>
          <w:szCs w:val="24"/>
          <w:lang w:eastAsia="lt-LT"/>
        </w:rPr>
        <w:t xml:space="preserve">), </w:t>
      </w:r>
      <w:r w:rsidR="00E86A23" w:rsidRPr="00072047">
        <w:rPr>
          <w:rFonts w:ascii="Times New Roman" w:hAnsi="Times New Roman" w:cs="Times New Roman"/>
          <w:sz w:val="24"/>
          <w:szCs w:val="24"/>
          <w:lang w:eastAsia="lt-LT"/>
        </w:rPr>
        <w:t>planuojama</w:t>
      </w:r>
      <w:r w:rsidRPr="00072047">
        <w:rPr>
          <w:rFonts w:ascii="Times New Roman" w:hAnsi="Times New Roman" w:cs="Times New Roman"/>
          <w:sz w:val="24"/>
          <w:szCs w:val="24"/>
          <w:lang w:eastAsia="lt-LT"/>
        </w:rPr>
        <w:t xml:space="preserve"> atlikti </w:t>
      </w:r>
      <w:r w:rsidR="009D35E4" w:rsidRPr="00072047">
        <w:rPr>
          <w:rFonts w:ascii="Times New Roman" w:hAnsi="Times New Roman" w:cs="Times New Roman"/>
          <w:sz w:val="24"/>
          <w:szCs w:val="24"/>
          <w:lang w:eastAsia="lt-LT"/>
        </w:rPr>
        <w:t>poilsio</w:t>
      </w:r>
      <w:r w:rsidR="00E525A9" w:rsidRPr="00072047">
        <w:rPr>
          <w:rFonts w:ascii="Times New Roman" w:hAnsi="Times New Roman" w:cs="Times New Roman"/>
          <w:sz w:val="24"/>
          <w:szCs w:val="24"/>
          <w:lang w:eastAsia="lt-LT"/>
        </w:rPr>
        <w:t xml:space="preserve"> patalpų </w:t>
      </w:r>
      <w:r w:rsidR="00960949">
        <w:rPr>
          <w:rFonts w:ascii="Times New Roman" w:hAnsi="Times New Roman" w:cs="Times New Roman"/>
          <w:sz w:val="24"/>
          <w:szCs w:val="24"/>
          <w:lang w:eastAsia="lt-LT"/>
        </w:rPr>
        <w:t>remontą</w:t>
      </w:r>
      <w:r w:rsidR="009E3F61" w:rsidRPr="00072047">
        <w:rPr>
          <w:rFonts w:ascii="Times New Roman" w:hAnsi="Times New Roman" w:cs="Times New Roman"/>
          <w:sz w:val="24"/>
          <w:szCs w:val="24"/>
          <w:lang w:eastAsia="lt-LT"/>
        </w:rPr>
        <w:t>.</w:t>
      </w:r>
      <w:r w:rsidR="009C5E1E" w:rsidRPr="00072047">
        <w:rPr>
          <w:rFonts w:ascii="Times New Roman" w:hAnsi="Times New Roman" w:cs="Times New Roman"/>
          <w:sz w:val="24"/>
          <w:szCs w:val="24"/>
          <w:lang w:eastAsia="lt-LT"/>
        </w:rPr>
        <w:t xml:space="preserve"> Šiuo metu patalp</w:t>
      </w:r>
      <w:r w:rsidR="00FD5858" w:rsidRPr="00072047">
        <w:rPr>
          <w:rFonts w:ascii="Times New Roman" w:hAnsi="Times New Roman" w:cs="Times New Roman"/>
          <w:sz w:val="24"/>
          <w:szCs w:val="24"/>
          <w:lang w:eastAsia="lt-LT"/>
        </w:rPr>
        <w:t>os</w:t>
      </w:r>
      <w:r w:rsidR="004E29B5">
        <w:rPr>
          <w:rFonts w:ascii="Times New Roman" w:hAnsi="Times New Roman" w:cs="Times New Roman"/>
          <w:sz w:val="24"/>
          <w:szCs w:val="24"/>
          <w:lang w:eastAsia="lt-LT"/>
        </w:rPr>
        <w:t xml:space="preserve"> </w:t>
      </w:r>
      <w:r w:rsidR="009C5E1E" w:rsidRPr="00072047">
        <w:rPr>
          <w:rFonts w:ascii="Times New Roman" w:hAnsi="Times New Roman" w:cs="Times New Roman"/>
          <w:sz w:val="24"/>
          <w:szCs w:val="24"/>
          <w:lang w:eastAsia="lt-LT"/>
        </w:rPr>
        <w:t>eksploatuojam</w:t>
      </w:r>
      <w:r w:rsidR="00FD5858" w:rsidRPr="00072047">
        <w:rPr>
          <w:rFonts w:ascii="Times New Roman" w:hAnsi="Times New Roman" w:cs="Times New Roman"/>
          <w:sz w:val="24"/>
          <w:szCs w:val="24"/>
          <w:lang w:eastAsia="lt-LT"/>
        </w:rPr>
        <w:t>os</w:t>
      </w:r>
      <w:r w:rsidR="009C5E1E" w:rsidRPr="00072047">
        <w:rPr>
          <w:rFonts w:ascii="Times New Roman" w:hAnsi="Times New Roman" w:cs="Times New Roman"/>
          <w:sz w:val="24"/>
          <w:szCs w:val="24"/>
          <w:lang w:eastAsia="lt-LT"/>
        </w:rPr>
        <w:t xml:space="preserve">. </w:t>
      </w:r>
      <w:r w:rsidR="00E525A9" w:rsidRPr="00072047">
        <w:rPr>
          <w:rFonts w:ascii="Times New Roman" w:hAnsi="Times New Roman" w:cs="Times New Roman"/>
          <w:sz w:val="24"/>
          <w:szCs w:val="24"/>
          <w:lang w:eastAsia="lt-LT"/>
        </w:rPr>
        <w:t>Įrengiam</w:t>
      </w:r>
      <w:r w:rsidR="00FD5858" w:rsidRPr="00072047">
        <w:rPr>
          <w:rFonts w:ascii="Times New Roman" w:hAnsi="Times New Roman" w:cs="Times New Roman"/>
          <w:sz w:val="24"/>
          <w:szCs w:val="24"/>
          <w:lang w:eastAsia="lt-LT"/>
        </w:rPr>
        <w:t>ų</w:t>
      </w:r>
      <w:r w:rsidR="00C07F9E" w:rsidRPr="00072047">
        <w:rPr>
          <w:rFonts w:ascii="Times New Roman" w:hAnsi="Times New Roman" w:cs="Times New Roman"/>
          <w:sz w:val="24"/>
          <w:szCs w:val="24"/>
          <w:lang w:eastAsia="lt-LT"/>
        </w:rPr>
        <w:t xml:space="preserve"> p</w:t>
      </w:r>
      <w:r w:rsidR="009C5E1E" w:rsidRPr="00072047">
        <w:rPr>
          <w:rFonts w:ascii="Times New Roman" w:hAnsi="Times New Roman" w:cs="Times New Roman"/>
          <w:sz w:val="24"/>
          <w:szCs w:val="24"/>
          <w:lang w:eastAsia="lt-LT"/>
        </w:rPr>
        <w:t>atalp</w:t>
      </w:r>
      <w:r w:rsidR="00FD5858" w:rsidRPr="00072047">
        <w:rPr>
          <w:rFonts w:ascii="Times New Roman" w:hAnsi="Times New Roman" w:cs="Times New Roman"/>
          <w:sz w:val="24"/>
          <w:szCs w:val="24"/>
          <w:lang w:eastAsia="lt-LT"/>
        </w:rPr>
        <w:t>ų</w:t>
      </w:r>
      <w:r w:rsidR="009C5E1E" w:rsidRPr="00072047">
        <w:rPr>
          <w:rFonts w:ascii="Times New Roman" w:hAnsi="Times New Roman" w:cs="Times New Roman"/>
          <w:sz w:val="24"/>
          <w:szCs w:val="24"/>
          <w:lang w:eastAsia="lt-LT"/>
        </w:rPr>
        <w:t xml:space="preserve"> </w:t>
      </w:r>
      <w:r w:rsidR="00FD5858" w:rsidRPr="00072047">
        <w:rPr>
          <w:rFonts w:ascii="Times New Roman" w:hAnsi="Times New Roman" w:cs="Times New Roman"/>
          <w:sz w:val="24"/>
          <w:szCs w:val="24"/>
          <w:lang w:eastAsia="lt-LT"/>
        </w:rPr>
        <w:t xml:space="preserve">bendras </w:t>
      </w:r>
      <w:r w:rsidR="009C5E1E" w:rsidRPr="00072047">
        <w:rPr>
          <w:rFonts w:ascii="Times New Roman" w:hAnsi="Times New Roman" w:cs="Times New Roman"/>
          <w:sz w:val="24"/>
          <w:szCs w:val="24"/>
          <w:lang w:eastAsia="lt-LT"/>
        </w:rPr>
        <w:t>plotas</w:t>
      </w:r>
      <w:r w:rsidR="009E3F61" w:rsidRPr="00072047">
        <w:rPr>
          <w:rFonts w:ascii="Times New Roman" w:hAnsi="Times New Roman" w:cs="Times New Roman"/>
          <w:sz w:val="24"/>
          <w:szCs w:val="24"/>
          <w:lang w:eastAsia="lt-LT"/>
        </w:rPr>
        <w:t xml:space="preserve"> –</w:t>
      </w:r>
      <w:r w:rsidR="00D97EA9" w:rsidRPr="00072047">
        <w:rPr>
          <w:rFonts w:ascii="Times New Roman" w:hAnsi="Times New Roman" w:cs="Times New Roman"/>
          <w:sz w:val="24"/>
          <w:szCs w:val="24"/>
          <w:lang w:eastAsia="lt-LT"/>
        </w:rPr>
        <w:t xml:space="preserve"> </w:t>
      </w:r>
      <w:r w:rsidR="0008355E">
        <w:rPr>
          <w:rFonts w:ascii="Times New Roman" w:hAnsi="Times New Roman" w:cs="Times New Roman"/>
          <w:sz w:val="24"/>
          <w:szCs w:val="24"/>
          <w:lang w:eastAsia="lt-LT"/>
        </w:rPr>
        <w:t>1</w:t>
      </w:r>
      <w:r w:rsidR="00FA296E">
        <w:rPr>
          <w:rFonts w:ascii="Times New Roman" w:hAnsi="Times New Roman" w:cs="Times New Roman"/>
          <w:sz w:val="24"/>
          <w:szCs w:val="24"/>
          <w:lang w:eastAsia="lt-LT"/>
        </w:rPr>
        <w:t>38</w:t>
      </w:r>
      <w:r w:rsidR="009E3F61" w:rsidRPr="0008355E">
        <w:rPr>
          <w:rFonts w:ascii="Times New Roman" w:hAnsi="Times New Roman" w:cs="Times New Roman"/>
          <w:sz w:val="24"/>
          <w:szCs w:val="24"/>
          <w:lang w:eastAsia="lt-LT"/>
        </w:rPr>
        <w:t xml:space="preserve"> m</w:t>
      </w:r>
      <w:r w:rsidR="009E3F61" w:rsidRPr="0008355E">
        <w:rPr>
          <w:rFonts w:ascii="Times New Roman" w:hAnsi="Times New Roman" w:cs="Times New Roman"/>
          <w:sz w:val="24"/>
          <w:szCs w:val="24"/>
          <w:vertAlign w:val="superscript"/>
          <w:lang w:eastAsia="lt-LT"/>
        </w:rPr>
        <w:t>2</w:t>
      </w:r>
      <w:r w:rsidR="00DC075B" w:rsidRPr="0008355E">
        <w:rPr>
          <w:rFonts w:ascii="Times New Roman" w:hAnsi="Times New Roman" w:cs="Times New Roman"/>
          <w:sz w:val="24"/>
          <w:szCs w:val="24"/>
          <w:lang w:eastAsia="lt-LT"/>
        </w:rPr>
        <w:t>.</w:t>
      </w:r>
      <w:r w:rsidR="003C5BAB" w:rsidRPr="00072047">
        <w:rPr>
          <w:rFonts w:ascii="Times New Roman" w:hAnsi="Times New Roman" w:cs="Times New Roman"/>
          <w:sz w:val="24"/>
          <w:szCs w:val="24"/>
          <w:lang w:eastAsia="lt-LT"/>
        </w:rPr>
        <w:t xml:space="preserve"> </w:t>
      </w:r>
    </w:p>
    <w:p w14:paraId="47F3A5CF" w14:textId="0D2E57C4" w:rsidR="009D35E4" w:rsidRPr="00072047" w:rsidRDefault="009D35E4"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 xml:space="preserve">Priduodamos patalpos būklė: </w:t>
      </w:r>
      <w:r w:rsidR="00E40855" w:rsidRPr="00072047">
        <w:rPr>
          <w:rFonts w:ascii="Times New Roman" w:hAnsi="Times New Roman" w:cs="Times New Roman"/>
          <w:sz w:val="24"/>
          <w:szCs w:val="24"/>
          <w:lang w:eastAsia="lt-LT"/>
        </w:rPr>
        <w:t>p</w:t>
      </w:r>
      <w:r w:rsidRPr="00072047">
        <w:rPr>
          <w:rFonts w:ascii="Times New Roman" w:hAnsi="Times New Roman" w:cs="Times New Roman"/>
          <w:sz w:val="24"/>
          <w:szCs w:val="24"/>
          <w:lang w:eastAsia="lt-LT"/>
        </w:rPr>
        <w:t xml:space="preserve">abaigus darbus, Rangovas turi pašalinti į sąvartyną visas medžiagas ir šiukšles, išvalyti purvą. Visi aptaškymai ar nuvarvėjimai turi būti pašalinti. </w:t>
      </w:r>
      <w:r w:rsidR="00E40855" w:rsidRPr="00072047">
        <w:rPr>
          <w:rFonts w:ascii="Times New Roman" w:hAnsi="Times New Roman" w:cs="Times New Roman"/>
          <w:sz w:val="24"/>
          <w:szCs w:val="24"/>
          <w:lang w:eastAsia="lt-LT"/>
        </w:rPr>
        <w:t>Patalpa</w:t>
      </w:r>
      <w:r w:rsidRPr="00072047">
        <w:rPr>
          <w:rFonts w:ascii="Times New Roman" w:hAnsi="Times New Roman" w:cs="Times New Roman"/>
          <w:sz w:val="24"/>
          <w:szCs w:val="24"/>
          <w:lang w:eastAsia="lt-LT"/>
        </w:rPr>
        <w:t xml:space="preserve"> turi būti palikta švar</w:t>
      </w:r>
      <w:r w:rsidR="00E40855" w:rsidRPr="00072047">
        <w:rPr>
          <w:rFonts w:ascii="Times New Roman" w:hAnsi="Times New Roman" w:cs="Times New Roman"/>
          <w:sz w:val="24"/>
          <w:szCs w:val="24"/>
          <w:lang w:eastAsia="lt-LT"/>
        </w:rPr>
        <w:t>i</w:t>
      </w:r>
      <w:r w:rsidRPr="00072047">
        <w:rPr>
          <w:rFonts w:ascii="Times New Roman" w:hAnsi="Times New Roman" w:cs="Times New Roman"/>
          <w:sz w:val="24"/>
          <w:szCs w:val="24"/>
          <w:lang w:eastAsia="lt-LT"/>
        </w:rPr>
        <w:t>, su išvalyt</w:t>
      </w:r>
      <w:r w:rsidR="00E40855" w:rsidRPr="00072047">
        <w:rPr>
          <w:rFonts w:ascii="Times New Roman" w:hAnsi="Times New Roman" w:cs="Times New Roman"/>
          <w:sz w:val="24"/>
          <w:szCs w:val="24"/>
          <w:lang w:eastAsia="lt-LT"/>
        </w:rPr>
        <w:t>ais</w:t>
      </w:r>
      <w:r w:rsidRPr="00072047">
        <w:rPr>
          <w:rFonts w:ascii="Times New Roman" w:hAnsi="Times New Roman" w:cs="Times New Roman"/>
          <w:sz w:val="24"/>
          <w:szCs w:val="24"/>
          <w:lang w:eastAsia="lt-LT"/>
        </w:rPr>
        <w:t xml:space="preserve"> lang</w:t>
      </w:r>
      <w:r w:rsidR="0090124C" w:rsidRPr="00072047">
        <w:rPr>
          <w:rFonts w:ascii="Times New Roman" w:hAnsi="Times New Roman" w:cs="Times New Roman"/>
          <w:sz w:val="24"/>
          <w:szCs w:val="24"/>
          <w:lang w:eastAsia="lt-LT"/>
        </w:rPr>
        <w:t>ais</w:t>
      </w:r>
      <w:r w:rsidRPr="00072047">
        <w:rPr>
          <w:rFonts w:ascii="Times New Roman" w:hAnsi="Times New Roman" w:cs="Times New Roman"/>
          <w:sz w:val="24"/>
          <w:szCs w:val="24"/>
          <w:lang w:eastAsia="lt-LT"/>
        </w:rPr>
        <w:t xml:space="preserve"> ir grindimis, tinkama naudojimui</w:t>
      </w:r>
      <w:r w:rsidR="00E40855" w:rsidRPr="00072047">
        <w:rPr>
          <w:rFonts w:ascii="Times New Roman" w:hAnsi="Times New Roman" w:cs="Times New Roman"/>
          <w:sz w:val="24"/>
          <w:szCs w:val="24"/>
          <w:lang w:eastAsia="lt-LT"/>
        </w:rPr>
        <w:t>.</w:t>
      </w:r>
    </w:p>
    <w:p w14:paraId="692CC8EB" w14:textId="5DB4C196" w:rsidR="009D35E4" w:rsidRPr="00072047" w:rsidRDefault="009D35E4" w:rsidP="00E40855">
      <w:pPr>
        <w:spacing w:after="0"/>
        <w:ind w:firstLine="709"/>
        <w:rPr>
          <w:rFonts w:ascii="Times New Roman" w:hAnsi="Times New Roman" w:cs="Times New Roman"/>
          <w:sz w:val="24"/>
          <w:szCs w:val="24"/>
          <w:highlight w:val="yellow"/>
          <w:lang w:eastAsia="lt-LT"/>
        </w:rPr>
      </w:pPr>
      <w:r w:rsidRPr="00072047">
        <w:rPr>
          <w:rFonts w:ascii="Times New Roman" w:hAnsi="Times New Roman" w:cs="Times New Roman"/>
          <w:sz w:val="24"/>
          <w:szCs w:val="24"/>
          <w:lang w:eastAsia="lt-LT"/>
        </w:rPr>
        <w:t>Visus reikalingus elektros instaliacijos</w:t>
      </w:r>
      <w:r w:rsidR="0090124C" w:rsidRPr="00072047">
        <w:rPr>
          <w:rFonts w:ascii="Times New Roman" w:hAnsi="Times New Roman" w:cs="Times New Roman"/>
          <w:sz w:val="24"/>
          <w:szCs w:val="24"/>
          <w:lang w:eastAsia="lt-LT"/>
        </w:rPr>
        <w:t xml:space="preserve">, santechnikos, </w:t>
      </w:r>
      <w:r w:rsidR="00E36E8A" w:rsidRPr="00072047">
        <w:rPr>
          <w:rFonts w:ascii="Times New Roman" w:hAnsi="Times New Roman" w:cs="Times New Roman"/>
          <w:sz w:val="24"/>
          <w:szCs w:val="24"/>
          <w:lang w:eastAsia="lt-LT"/>
        </w:rPr>
        <w:t>ventiliacijos</w:t>
      </w:r>
      <w:r w:rsidRPr="00072047">
        <w:rPr>
          <w:rFonts w:ascii="Times New Roman" w:hAnsi="Times New Roman" w:cs="Times New Roman"/>
          <w:sz w:val="24"/>
          <w:szCs w:val="24"/>
          <w:lang w:eastAsia="lt-LT"/>
        </w:rPr>
        <w:t xml:space="preserve"> darbus atlieka </w:t>
      </w:r>
      <w:r w:rsidR="00E40855" w:rsidRPr="00072047">
        <w:rPr>
          <w:rFonts w:ascii="Times New Roman" w:hAnsi="Times New Roman" w:cs="Times New Roman"/>
          <w:sz w:val="24"/>
          <w:szCs w:val="24"/>
          <w:lang w:eastAsia="lt-LT"/>
        </w:rPr>
        <w:t>U</w:t>
      </w:r>
      <w:r w:rsidR="003549B1" w:rsidRPr="00072047">
        <w:rPr>
          <w:rFonts w:ascii="Times New Roman" w:hAnsi="Times New Roman" w:cs="Times New Roman"/>
          <w:sz w:val="24"/>
          <w:szCs w:val="24"/>
          <w:lang w:eastAsia="lt-LT"/>
        </w:rPr>
        <w:t>žsakovas</w:t>
      </w:r>
      <w:r w:rsidR="00E40855" w:rsidRPr="00072047">
        <w:rPr>
          <w:rFonts w:ascii="Times New Roman" w:hAnsi="Times New Roman" w:cs="Times New Roman"/>
          <w:sz w:val="24"/>
          <w:szCs w:val="24"/>
          <w:lang w:eastAsia="lt-LT"/>
        </w:rPr>
        <w:t>.</w:t>
      </w:r>
    </w:p>
    <w:p w14:paraId="7624CD96" w14:textId="459D99E7" w:rsidR="009D35E4" w:rsidRPr="00072047" w:rsidRDefault="009D35E4"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 xml:space="preserve">Jeigu remontui reikalinga numatyti papildomus </w:t>
      </w:r>
      <w:r w:rsidR="003549B1" w:rsidRPr="00072047">
        <w:rPr>
          <w:rFonts w:ascii="Times New Roman" w:hAnsi="Times New Roman" w:cs="Times New Roman"/>
          <w:sz w:val="24"/>
          <w:szCs w:val="24"/>
          <w:lang w:eastAsia="lt-LT"/>
        </w:rPr>
        <w:t xml:space="preserve">žemiau </w:t>
      </w:r>
      <w:r w:rsidRPr="00072047">
        <w:rPr>
          <w:rFonts w:ascii="Times New Roman" w:hAnsi="Times New Roman" w:cs="Times New Roman"/>
          <w:sz w:val="24"/>
          <w:szCs w:val="24"/>
          <w:lang w:eastAsia="lt-LT"/>
        </w:rPr>
        <w:t>nepaminėtus darbus, rangovas turi juos įtraukti į darbų sąmatą, pateikiamą kartu su pasiūlymu.</w:t>
      </w:r>
      <w:r w:rsidR="00E40855" w:rsidRPr="00072047">
        <w:rPr>
          <w:rFonts w:ascii="Times New Roman" w:hAnsi="Times New Roman" w:cs="Times New Roman"/>
          <w:sz w:val="24"/>
          <w:szCs w:val="24"/>
          <w:lang w:eastAsia="lt-LT"/>
        </w:rPr>
        <w:t xml:space="preserve"> </w:t>
      </w:r>
      <w:r w:rsidR="00E40855" w:rsidRPr="00072047">
        <w:rPr>
          <w:rFonts w:ascii="Times New Roman" w:hAnsi="Times New Roman" w:cs="Times New Roman"/>
          <w:b/>
          <w:sz w:val="24"/>
          <w:szCs w:val="24"/>
          <w:u w:val="single"/>
          <w:lang w:eastAsia="lt-LT"/>
        </w:rPr>
        <w:t>R</w:t>
      </w:r>
      <w:r w:rsidRPr="00072047">
        <w:rPr>
          <w:rFonts w:ascii="Times New Roman" w:hAnsi="Times New Roman" w:cs="Times New Roman"/>
          <w:b/>
          <w:sz w:val="24"/>
          <w:szCs w:val="24"/>
          <w:u w:val="single"/>
          <w:lang w:eastAsia="lt-LT"/>
        </w:rPr>
        <w:t>ekomenduoja</w:t>
      </w:r>
      <w:r w:rsidR="005D7C77" w:rsidRPr="00072047">
        <w:rPr>
          <w:rFonts w:ascii="Times New Roman" w:hAnsi="Times New Roman" w:cs="Times New Roman"/>
          <w:b/>
          <w:sz w:val="24"/>
          <w:szCs w:val="24"/>
          <w:u w:val="single"/>
          <w:lang w:eastAsia="lt-LT"/>
        </w:rPr>
        <w:t>ma</w:t>
      </w:r>
      <w:r w:rsidRPr="00072047">
        <w:rPr>
          <w:rFonts w:ascii="Times New Roman" w:hAnsi="Times New Roman" w:cs="Times New Roman"/>
          <w:sz w:val="24"/>
          <w:szCs w:val="24"/>
          <w:lang w:eastAsia="lt-LT"/>
        </w:rPr>
        <w:t xml:space="preserve"> rangovams, ketinantiems dalyvauti pirkimo konkurse, iš anksto apžiūrėti remontuotiną patalpą.</w:t>
      </w:r>
    </w:p>
    <w:p w14:paraId="1BD386FB" w14:textId="7A737779"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Statybiniai gaminiai ir medžiagos</w:t>
      </w:r>
      <w:r w:rsidR="00E40855" w:rsidRPr="00072047">
        <w:rPr>
          <w:rFonts w:ascii="Times New Roman" w:hAnsi="Times New Roman" w:cs="Times New Roman"/>
          <w:sz w:val="24"/>
          <w:szCs w:val="24"/>
          <w:lang w:eastAsia="lt-LT"/>
        </w:rPr>
        <w:t>:</w:t>
      </w:r>
    </w:p>
    <w:p w14:paraId="70A012F4" w14:textId="2179F0B3"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Visi statybiniai gaminiai, medžiagos ir priedai turi būti nauji. Visiems nukrypimas nuo specifikacijos turi būti gautas Užsakovo sutikimas.</w:t>
      </w:r>
    </w:p>
    <w:p w14:paraId="4804093C"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Visos medžiagos ir gaminiai turi būti pateikti su atitikties deklaracija:</w:t>
      </w:r>
    </w:p>
    <w:p w14:paraId="5DE32088"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 gamintojo rekvizitais, firmos atpažinimo ženklu;</w:t>
      </w:r>
    </w:p>
    <w:p w14:paraId="6D63E429"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 specifikacija;</w:t>
      </w:r>
    </w:p>
    <w:p w14:paraId="2C34E22C" w14:textId="522D159C"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 xml:space="preserve">- </w:t>
      </w:r>
      <w:r w:rsidR="00CB0C16" w:rsidRPr="00072047">
        <w:rPr>
          <w:rFonts w:ascii="Times New Roman" w:hAnsi="Times New Roman" w:cs="Times New Roman"/>
          <w:sz w:val="24"/>
          <w:szCs w:val="24"/>
          <w:lang w:eastAsia="lt-LT"/>
        </w:rPr>
        <w:t>techninėms</w:t>
      </w:r>
      <w:r w:rsidRPr="00072047">
        <w:rPr>
          <w:rFonts w:ascii="Times New Roman" w:hAnsi="Times New Roman" w:cs="Times New Roman"/>
          <w:sz w:val="24"/>
          <w:szCs w:val="24"/>
          <w:lang w:eastAsia="lt-LT"/>
        </w:rPr>
        <w:t xml:space="preserve"> charakteristikom</w:t>
      </w:r>
      <w:r w:rsidR="00CB0C16" w:rsidRPr="00072047">
        <w:rPr>
          <w:rFonts w:ascii="Times New Roman" w:hAnsi="Times New Roman" w:cs="Times New Roman"/>
          <w:sz w:val="24"/>
          <w:szCs w:val="24"/>
          <w:lang w:eastAsia="lt-LT"/>
        </w:rPr>
        <w:t>s</w:t>
      </w:r>
      <w:r w:rsidRPr="00072047">
        <w:rPr>
          <w:rFonts w:ascii="Times New Roman" w:hAnsi="Times New Roman" w:cs="Times New Roman"/>
          <w:sz w:val="24"/>
          <w:szCs w:val="24"/>
          <w:lang w:eastAsia="lt-LT"/>
        </w:rPr>
        <w:t>;</w:t>
      </w:r>
    </w:p>
    <w:p w14:paraId="03D56D68"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 nuoroda ar skirta interjerui ar eksterjerui;</w:t>
      </w:r>
    </w:p>
    <w:p w14:paraId="2DD2E3D5"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 spalvos nuoroda;</w:t>
      </w:r>
    </w:p>
    <w:p w14:paraId="0E7B2CF0"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 įrenginio  pagaminimo data;</w:t>
      </w:r>
    </w:p>
    <w:p w14:paraId="34158EF6" w14:textId="2FC6BDCE" w:rsidR="006C629D" w:rsidRPr="00072047" w:rsidRDefault="006C629D"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 xml:space="preserve">Reikalavimai baigtam paviršiui: </w:t>
      </w:r>
      <w:r w:rsidR="00E40855" w:rsidRPr="00072047">
        <w:rPr>
          <w:rFonts w:ascii="Times New Roman" w:hAnsi="Times New Roman" w:cs="Times New Roman"/>
          <w:sz w:val="24"/>
          <w:szCs w:val="24"/>
          <w:lang w:eastAsia="lt-LT"/>
        </w:rPr>
        <w:t>p</w:t>
      </w:r>
      <w:r w:rsidRPr="00072047">
        <w:rPr>
          <w:rFonts w:ascii="Times New Roman" w:hAnsi="Times New Roman" w:cs="Times New Roman"/>
          <w:sz w:val="24"/>
          <w:szCs w:val="24"/>
          <w:lang w:eastAsia="lt-LT"/>
        </w:rPr>
        <w:t xml:space="preserve">aviršiai padengti dažais turi būti vienodo tono, be juostų, dėmių, nuotekų, purslų ir ištrintų vietų. Negali būti išsisluoksniavimo pūslių, raukšlių, dažų kruopelių, nelygumų, teptuko ar volelio žymių, neturi prasišviesti apatiniai dažų sluoksniai. </w:t>
      </w:r>
    </w:p>
    <w:p w14:paraId="51CBC4E3" w14:textId="33FB1BAC"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 xml:space="preserve">Draudžiama naudoti medžiagas, kurių sudėtyje yra asbesto, kancerogenų, </w:t>
      </w:r>
      <w:proofErr w:type="spellStart"/>
      <w:r w:rsidRPr="00072047">
        <w:rPr>
          <w:rFonts w:ascii="Times New Roman" w:hAnsi="Times New Roman" w:cs="Times New Roman"/>
          <w:sz w:val="24"/>
          <w:szCs w:val="24"/>
          <w:lang w:eastAsia="lt-LT"/>
        </w:rPr>
        <w:t>polifluorangliavandenilių</w:t>
      </w:r>
      <w:proofErr w:type="spellEnd"/>
      <w:r w:rsidRPr="00072047">
        <w:rPr>
          <w:rFonts w:ascii="Times New Roman" w:hAnsi="Times New Roman" w:cs="Times New Roman"/>
          <w:sz w:val="24"/>
          <w:szCs w:val="24"/>
          <w:lang w:eastAsia="lt-LT"/>
        </w:rPr>
        <w:t xml:space="preserve"> (pvz.</w:t>
      </w:r>
      <w:r w:rsidR="00BF4073">
        <w:rPr>
          <w:rFonts w:ascii="Times New Roman" w:hAnsi="Times New Roman" w:cs="Times New Roman"/>
          <w:sz w:val="24"/>
          <w:szCs w:val="24"/>
          <w:lang w:eastAsia="lt-LT"/>
        </w:rPr>
        <w:t xml:space="preserve"> </w:t>
      </w:r>
      <w:r w:rsidRPr="00072047">
        <w:rPr>
          <w:rFonts w:ascii="Times New Roman" w:hAnsi="Times New Roman" w:cs="Times New Roman"/>
          <w:sz w:val="24"/>
          <w:szCs w:val="24"/>
          <w:lang w:eastAsia="lt-LT"/>
        </w:rPr>
        <w:t>teflono), švino, švino druskų, kadmio druskų, chromo druskų, gyvsidabrio druskų ir nikelio druskų.</w:t>
      </w:r>
    </w:p>
    <w:p w14:paraId="114D0B0A" w14:textId="77777777" w:rsidR="00292459"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 xml:space="preserve">Nerekomenduojama naudoti, jei yra atitinkamos kokybės ir paskirties analogai, </w:t>
      </w:r>
      <w:proofErr w:type="spellStart"/>
      <w:r w:rsidRPr="00072047">
        <w:rPr>
          <w:rFonts w:ascii="Times New Roman" w:hAnsi="Times New Roman" w:cs="Times New Roman"/>
          <w:sz w:val="24"/>
          <w:szCs w:val="24"/>
          <w:lang w:eastAsia="lt-LT"/>
        </w:rPr>
        <w:t>akrilnitrilo</w:t>
      </w:r>
      <w:proofErr w:type="spellEnd"/>
      <w:r w:rsidRPr="00072047">
        <w:rPr>
          <w:rFonts w:ascii="Times New Roman" w:hAnsi="Times New Roman" w:cs="Times New Roman"/>
          <w:sz w:val="24"/>
          <w:szCs w:val="24"/>
          <w:lang w:eastAsia="lt-LT"/>
        </w:rPr>
        <w:t xml:space="preserve"> polimerų (pvz., kaučiuko, ABS plastiko), </w:t>
      </w:r>
      <w:proofErr w:type="spellStart"/>
      <w:r w:rsidRPr="00072047">
        <w:rPr>
          <w:rFonts w:ascii="Times New Roman" w:hAnsi="Times New Roman" w:cs="Times New Roman"/>
          <w:sz w:val="24"/>
          <w:szCs w:val="24"/>
          <w:lang w:eastAsia="lt-LT"/>
        </w:rPr>
        <w:t>chlorpreno</w:t>
      </w:r>
      <w:proofErr w:type="spellEnd"/>
      <w:r w:rsidRPr="00072047">
        <w:rPr>
          <w:rFonts w:ascii="Times New Roman" w:hAnsi="Times New Roman" w:cs="Times New Roman"/>
          <w:sz w:val="24"/>
          <w:szCs w:val="24"/>
          <w:lang w:eastAsia="lt-LT"/>
        </w:rPr>
        <w:t xml:space="preserve"> kaučiuko (pvz., </w:t>
      </w:r>
      <w:proofErr w:type="spellStart"/>
      <w:r w:rsidRPr="00072047">
        <w:rPr>
          <w:rFonts w:ascii="Times New Roman" w:hAnsi="Times New Roman" w:cs="Times New Roman"/>
          <w:sz w:val="24"/>
          <w:szCs w:val="24"/>
          <w:lang w:eastAsia="lt-LT"/>
        </w:rPr>
        <w:t>neopreno</w:t>
      </w:r>
      <w:proofErr w:type="spellEnd"/>
      <w:r w:rsidRPr="00072047">
        <w:rPr>
          <w:rFonts w:ascii="Times New Roman" w:hAnsi="Times New Roman" w:cs="Times New Roman"/>
          <w:sz w:val="24"/>
          <w:szCs w:val="24"/>
          <w:lang w:eastAsia="lt-LT"/>
        </w:rPr>
        <w:t xml:space="preserve">), </w:t>
      </w:r>
      <w:proofErr w:type="spellStart"/>
      <w:r w:rsidRPr="00072047">
        <w:rPr>
          <w:rFonts w:ascii="Times New Roman" w:hAnsi="Times New Roman" w:cs="Times New Roman"/>
          <w:sz w:val="24"/>
          <w:szCs w:val="24"/>
          <w:lang w:eastAsia="lt-LT"/>
        </w:rPr>
        <w:t>poliacetatų</w:t>
      </w:r>
      <w:proofErr w:type="spellEnd"/>
      <w:r w:rsidRPr="00072047">
        <w:rPr>
          <w:rFonts w:ascii="Times New Roman" w:hAnsi="Times New Roman" w:cs="Times New Roman"/>
          <w:sz w:val="24"/>
          <w:szCs w:val="24"/>
          <w:lang w:eastAsia="lt-LT"/>
        </w:rPr>
        <w:t xml:space="preserve">, poliuretanų, </w:t>
      </w:r>
      <w:proofErr w:type="spellStart"/>
      <w:r w:rsidRPr="00072047">
        <w:rPr>
          <w:rFonts w:ascii="Times New Roman" w:hAnsi="Times New Roman" w:cs="Times New Roman"/>
          <w:sz w:val="24"/>
          <w:szCs w:val="24"/>
          <w:lang w:eastAsia="lt-LT"/>
        </w:rPr>
        <w:t>polivinilchloridų</w:t>
      </w:r>
      <w:proofErr w:type="spellEnd"/>
      <w:r w:rsidRPr="00072047">
        <w:rPr>
          <w:rFonts w:ascii="Times New Roman" w:hAnsi="Times New Roman" w:cs="Times New Roman"/>
          <w:sz w:val="24"/>
          <w:szCs w:val="24"/>
          <w:lang w:eastAsia="lt-LT"/>
        </w:rPr>
        <w:t xml:space="preserve">, </w:t>
      </w:r>
      <w:proofErr w:type="spellStart"/>
      <w:r w:rsidRPr="00072047">
        <w:rPr>
          <w:rFonts w:ascii="Times New Roman" w:hAnsi="Times New Roman" w:cs="Times New Roman"/>
          <w:sz w:val="24"/>
          <w:szCs w:val="24"/>
          <w:lang w:eastAsia="lt-LT"/>
        </w:rPr>
        <w:t>polivinilidenechlorido</w:t>
      </w:r>
      <w:proofErr w:type="spellEnd"/>
      <w:r w:rsidRPr="00072047">
        <w:rPr>
          <w:rFonts w:ascii="Times New Roman" w:hAnsi="Times New Roman" w:cs="Times New Roman"/>
          <w:sz w:val="24"/>
          <w:szCs w:val="24"/>
          <w:lang w:eastAsia="lt-LT"/>
        </w:rPr>
        <w:t xml:space="preserve">, </w:t>
      </w:r>
      <w:proofErr w:type="spellStart"/>
      <w:r w:rsidRPr="00072047">
        <w:rPr>
          <w:rFonts w:ascii="Times New Roman" w:hAnsi="Times New Roman" w:cs="Times New Roman"/>
          <w:sz w:val="24"/>
          <w:szCs w:val="24"/>
          <w:lang w:eastAsia="lt-LT"/>
        </w:rPr>
        <w:t>polivinilfluorido</w:t>
      </w:r>
      <w:proofErr w:type="spellEnd"/>
      <w:r w:rsidRPr="00072047">
        <w:rPr>
          <w:rFonts w:ascii="Times New Roman" w:hAnsi="Times New Roman" w:cs="Times New Roman"/>
          <w:sz w:val="24"/>
          <w:szCs w:val="24"/>
          <w:lang w:eastAsia="lt-LT"/>
        </w:rPr>
        <w:t xml:space="preserve">, aromatinių poliamidų, </w:t>
      </w:r>
      <w:proofErr w:type="spellStart"/>
      <w:r w:rsidRPr="00072047">
        <w:rPr>
          <w:rFonts w:ascii="Times New Roman" w:hAnsi="Times New Roman" w:cs="Times New Roman"/>
          <w:sz w:val="24"/>
          <w:szCs w:val="24"/>
          <w:lang w:eastAsia="lt-LT"/>
        </w:rPr>
        <w:t>halogenidinių</w:t>
      </w:r>
      <w:proofErr w:type="spellEnd"/>
      <w:r w:rsidRPr="00072047">
        <w:rPr>
          <w:rFonts w:ascii="Times New Roman" w:hAnsi="Times New Roman" w:cs="Times New Roman"/>
          <w:sz w:val="24"/>
          <w:szCs w:val="24"/>
          <w:lang w:eastAsia="lt-LT"/>
        </w:rPr>
        <w:t xml:space="preserve"> angliavandenilių, poliamidų. Nerekomenduojamos medžiagos negali būti kitų medžiagų sudėtyje, pvz., gumoje, klijuose, laminuotoje medienoje.</w:t>
      </w:r>
    </w:p>
    <w:p w14:paraId="615B2374"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Visi gaminiai ir medžiagos turi atitikti specifikacijoje ir brėžiniuose nurodomus kokybės reikalavimus. Jų įpakavimai ar pristatymo dokumentai turi nurodyti jų kokybę  arba tokia pati informacija turi būti nurodoma kokiu nors kitu būdu.</w:t>
      </w:r>
    </w:p>
    <w:p w14:paraId="1C400581" w14:textId="04B4CBE5" w:rsidR="00E62E9D"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Galimi gaminių ir medžiagų atitikties nurodymai montavimo stadijos metu neturi būti uždengiami arba, jei negalima palikti jų matomais, turi būti lengvai ir visiškai atidengiami.</w:t>
      </w:r>
    </w:p>
    <w:p w14:paraId="41F845BA"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lastRenderedPageBreak/>
        <w:t>Transportavimo ir tarpinio saugojimo metu visi gaminiai ir medžiagos turi būti deramai uždengti ir supakuoti. Ant kiekvieno paketo turi būti nurodytas jo turinys. Jei pristatomos prekės yra birios ir nepakuotos, numeris, rūšis ir kokybė turi būti nurodyti pristatymo pranešime.</w:t>
      </w:r>
    </w:p>
    <w:p w14:paraId="17457AED"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Gaminiai ir statybinės medžiagos turi būti saugomi taip, kad nepablogėtų jų kokybė. Reikia laikytis kiekvienos medžiagos nurodytų saugojimo reikalavimų  ir gamintojo pateiktų galiojančių nuorodų.</w:t>
      </w:r>
    </w:p>
    <w:p w14:paraId="5F8984A0" w14:textId="48B5599F" w:rsidR="006E628E" w:rsidRPr="00072047" w:rsidRDefault="006E628E" w:rsidP="00072047">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Statybos aikštelėje medžiagos turi būti laikomos tinkamose ir jei būtina, izoliuotose, sausose, šildomose ir</w:t>
      </w:r>
      <w:r w:rsidR="00072047">
        <w:rPr>
          <w:rFonts w:ascii="Times New Roman" w:hAnsi="Times New Roman" w:cs="Times New Roman"/>
          <w:sz w:val="24"/>
          <w:szCs w:val="24"/>
          <w:lang w:eastAsia="lt-LT"/>
        </w:rPr>
        <w:t xml:space="preserve"> </w:t>
      </w:r>
      <w:r w:rsidRPr="00072047">
        <w:rPr>
          <w:rFonts w:ascii="Times New Roman" w:hAnsi="Times New Roman" w:cs="Times New Roman"/>
          <w:sz w:val="24"/>
          <w:szCs w:val="24"/>
          <w:lang w:eastAsia="lt-LT"/>
        </w:rPr>
        <w:t>tinkamai vėdinamose patalpose taip, kad kiekviena medžiaga būtų padėta teisingai ir lengvai patikrinama.</w:t>
      </w:r>
    </w:p>
    <w:p w14:paraId="39B1E69C"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Medžiagos ir prekės, pažeistos ar kitaip sugadintos dėl veiklos statybos aikštelėje, turi būti pakeistos naujomis Rangovo sąskaita.</w:t>
      </w:r>
    </w:p>
    <w:p w14:paraId="15D41617"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Visa įranga, technika, priedai ir statybos metodai turi tenkinti Lietuvos Respublikos darbo saugos reikalavimus.</w:t>
      </w:r>
    </w:p>
    <w:p w14:paraId="7B4AC602"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Visi darba</w:t>
      </w:r>
      <w:r w:rsidR="00292459" w:rsidRPr="00072047">
        <w:rPr>
          <w:rFonts w:ascii="Times New Roman" w:hAnsi="Times New Roman" w:cs="Times New Roman"/>
          <w:sz w:val="24"/>
          <w:szCs w:val="24"/>
          <w:lang w:eastAsia="lt-LT"/>
        </w:rPr>
        <w:t>i</w:t>
      </w:r>
      <w:r w:rsidRPr="00072047">
        <w:rPr>
          <w:rFonts w:ascii="Times New Roman" w:hAnsi="Times New Roman" w:cs="Times New Roman"/>
          <w:sz w:val="24"/>
          <w:szCs w:val="24"/>
          <w:lang w:eastAsia="lt-LT"/>
        </w:rPr>
        <w:t xml:space="preserve"> turi būti atliekami taikant bendrai naudojamus ir pageidautinus darbo metodus, patyrusią ir tinkamą darbo jėgą.</w:t>
      </w:r>
    </w:p>
    <w:p w14:paraId="7E9B312F"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Jei Rangovas nori panaudoti metodą, kuris nukrypsta nuo dokumentacijoje pateikto metodo, Rangovas turi prašyti leidimo iš Užsakovo. Darbo metodo pakeitimo patvirtinimas jokiu lygiu nesumažina Rangovo atsakomybės.</w:t>
      </w:r>
    </w:p>
    <w:p w14:paraId="2A6A8921" w14:textId="7AE82380"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Rangovas atsakingas už darbų aikštelėje koordinavimą su tiekėjais ir kitais rangovais. Rangovas sudaro darbų vykdymo schemą ir grafiką prieš pradedant darbus, o statybų metu užtikrina, kad jų būtų laikomasi.</w:t>
      </w:r>
      <w:r w:rsidR="00465C44" w:rsidRPr="00072047">
        <w:rPr>
          <w:rFonts w:ascii="Times New Roman" w:hAnsi="Times New Roman" w:cs="Times New Roman"/>
          <w:sz w:val="24"/>
          <w:szCs w:val="24"/>
          <w:lang w:eastAsia="lt-LT"/>
        </w:rPr>
        <w:t xml:space="preserve"> </w:t>
      </w:r>
      <w:r w:rsidRPr="00072047">
        <w:rPr>
          <w:rFonts w:ascii="Times New Roman" w:hAnsi="Times New Roman" w:cs="Times New Roman"/>
          <w:sz w:val="24"/>
          <w:szCs w:val="24"/>
          <w:lang w:eastAsia="lt-LT"/>
        </w:rPr>
        <w:t>Visi darbai turi būti atliekami pagal dokumentaciją: projektinę ir gamintojo, bei taikant tinkamus darbo metodus ir gamybinę patirtį</w:t>
      </w:r>
    </w:p>
    <w:p w14:paraId="541B7913" w14:textId="77777777"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Darbo sąlygos ir kiti faktoriai, turintys įtakos darbų vykdymui,  turi būti numatyti iš anksto .</w:t>
      </w:r>
    </w:p>
    <w:p w14:paraId="5E60A7FC" w14:textId="12A8DC7C" w:rsidR="006E628E" w:rsidRPr="00072047" w:rsidRDefault="006E628E" w:rsidP="00E40855">
      <w:pPr>
        <w:spacing w:after="0"/>
        <w:ind w:firstLine="709"/>
        <w:rPr>
          <w:rFonts w:ascii="Times New Roman" w:hAnsi="Times New Roman" w:cs="Times New Roman"/>
          <w:sz w:val="24"/>
          <w:szCs w:val="24"/>
          <w:lang w:eastAsia="lt-LT"/>
        </w:rPr>
      </w:pPr>
      <w:r w:rsidRPr="00072047">
        <w:rPr>
          <w:rFonts w:ascii="Times New Roman" w:hAnsi="Times New Roman" w:cs="Times New Roman"/>
          <w:sz w:val="24"/>
          <w:szCs w:val="24"/>
          <w:lang w:eastAsia="lt-LT"/>
        </w:rPr>
        <w:t xml:space="preserve">Rangovas privalo informuoti  Užsakovo atstovus </w:t>
      </w:r>
      <w:r w:rsidR="00713D08" w:rsidRPr="00072047">
        <w:rPr>
          <w:rFonts w:ascii="Times New Roman" w:hAnsi="Times New Roman" w:cs="Times New Roman"/>
          <w:sz w:val="24"/>
          <w:szCs w:val="24"/>
          <w:lang w:eastAsia="lt-LT"/>
        </w:rPr>
        <w:t>s</w:t>
      </w:r>
      <w:r w:rsidRPr="00072047">
        <w:rPr>
          <w:rFonts w:ascii="Times New Roman" w:hAnsi="Times New Roman" w:cs="Times New Roman"/>
          <w:sz w:val="24"/>
          <w:szCs w:val="24"/>
          <w:lang w:eastAsia="lt-LT"/>
        </w:rPr>
        <w:t>tatybvietėje kada galima tikrinti medžiagų ir darbų kokybę prieš pradedant sekančių konstrukcijų</w:t>
      </w:r>
      <w:r w:rsidR="00713D08" w:rsidRPr="00072047">
        <w:rPr>
          <w:rFonts w:ascii="Times New Roman" w:hAnsi="Times New Roman" w:cs="Times New Roman"/>
          <w:sz w:val="24"/>
          <w:szCs w:val="24"/>
          <w:lang w:eastAsia="lt-LT"/>
        </w:rPr>
        <w:t xml:space="preserve"> </w:t>
      </w:r>
      <w:r w:rsidRPr="00072047">
        <w:rPr>
          <w:rFonts w:ascii="Times New Roman" w:hAnsi="Times New Roman" w:cs="Times New Roman"/>
          <w:sz w:val="24"/>
          <w:szCs w:val="24"/>
          <w:lang w:eastAsia="lt-LT"/>
        </w:rPr>
        <w:t>vykdymo darbus. Patikrinimų rezultatus būtina užfiksuoti atitinkamais aktais ir įrašais darbų vykdymo žurnale.</w:t>
      </w:r>
    </w:p>
    <w:p w14:paraId="3D195F77" w14:textId="77777777" w:rsidR="006E628E" w:rsidRPr="00D34234" w:rsidRDefault="006E628E" w:rsidP="00581ED1">
      <w:pPr>
        <w:rPr>
          <w:rFonts w:ascii="Times New Roman" w:hAnsi="Times New Roman" w:cs="Times New Roman"/>
          <w:highlight w:val="yellow"/>
          <w:lang w:eastAsia="lt-LT"/>
        </w:rPr>
      </w:pPr>
    </w:p>
    <w:p w14:paraId="117027CF" w14:textId="5D9FA6E4" w:rsidR="00292459" w:rsidRPr="00D34234" w:rsidRDefault="00292459" w:rsidP="00581ED1">
      <w:pPr>
        <w:rPr>
          <w:rFonts w:ascii="Times New Roman" w:hAnsi="Times New Roman" w:cs="Times New Roman"/>
          <w:highlight w:val="yellow"/>
          <w:lang w:eastAsia="lt-LT"/>
        </w:rPr>
      </w:pPr>
    </w:p>
    <w:p w14:paraId="50D265B3" w14:textId="3039AADA" w:rsidR="00465C44" w:rsidRPr="00D34234" w:rsidRDefault="00465C44" w:rsidP="00581ED1">
      <w:pPr>
        <w:rPr>
          <w:rFonts w:ascii="Times New Roman" w:hAnsi="Times New Roman" w:cs="Times New Roman"/>
          <w:highlight w:val="yellow"/>
          <w:lang w:eastAsia="lt-LT"/>
        </w:rPr>
      </w:pPr>
    </w:p>
    <w:p w14:paraId="2F5C289D" w14:textId="7D8EEA72" w:rsidR="00FD5858" w:rsidRPr="00D34234" w:rsidRDefault="00FD5858" w:rsidP="00581ED1">
      <w:pPr>
        <w:rPr>
          <w:rFonts w:ascii="Times New Roman" w:hAnsi="Times New Roman" w:cs="Times New Roman"/>
          <w:highlight w:val="yellow"/>
          <w:lang w:eastAsia="lt-LT"/>
        </w:rPr>
      </w:pPr>
    </w:p>
    <w:p w14:paraId="6EC50854" w14:textId="17DD7488" w:rsidR="00FD5858" w:rsidRPr="00D34234" w:rsidRDefault="00FD5858" w:rsidP="00581ED1">
      <w:pPr>
        <w:rPr>
          <w:rFonts w:ascii="Times New Roman" w:hAnsi="Times New Roman" w:cs="Times New Roman"/>
          <w:highlight w:val="yellow"/>
          <w:lang w:eastAsia="lt-LT"/>
        </w:rPr>
      </w:pPr>
    </w:p>
    <w:p w14:paraId="25CC3C2E" w14:textId="77777777" w:rsidR="00FD5858" w:rsidRPr="00D34234" w:rsidRDefault="00FD5858" w:rsidP="00581ED1">
      <w:pPr>
        <w:rPr>
          <w:rFonts w:ascii="Times New Roman" w:hAnsi="Times New Roman" w:cs="Times New Roman"/>
          <w:highlight w:val="yellow"/>
          <w:lang w:eastAsia="lt-LT"/>
        </w:rPr>
      </w:pPr>
    </w:p>
    <w:p w14:paraId="35AC0FEA" w14:textId="07D6B172" w:rsidR="00393EA9" w:rsidRPr="00D34234" w:rsidRDefault="00393EA9" w:rsidP="00581ED1">
      <w:pPr>
        <w:rPr>
          <w:rFonts w:ascii="Times New Roman" w:hAnsi="Times New Roman" w:cs="Times New Roman"/>
          <w:highlight w:val="yellow"/>
          <w:lang w:eastAsia="lt-LT"/>
        </w:rPr>
      </w:pPr>
    </w:p>
    <w:p w14:paraId="5262161D" w14:textId="17F73D1D" w:rsidR="00FD5858" w:rsidRPr="00D34234" w:rsidRDefault="00FD5858" w:rsidP="00581ED1">
      <w:pPr>
        <w:rPr>
          <w:rFonts w:ascii="Times New Roman" w:hAnsi="Times New Roman" w:cs="Times New Roman"/>
          <w:highlight w:val="yellow"/>
          <w:lang w:eastAsia="lt-LT"/>
        </w:rPr>
      </w:pPr>
    </w:p>
    <w:p w14:paraId="02F04E91" w14:textId="091A83DD" w:rsidR="00FD5858" w:rsidRPr="00D34234" w:rsidRDefault="00FD5858" w:rsidP="00581ED1">
      <w:pPr>
        <w:rPr>
          <w:rFonts w:ascii="Times New Roman" w:hAnsi="Times New Roman" w:cs="Times New Roman"/>
          <w:highlight w:val="yellow"/>
          <w:lang w:eastAsia="lt-LT"/>
        </w:rPr>
      </w:pPr>
    </w:p>
    <w:p w14:paraId="59417546" w14:textId="3F3CDCEA" w:rsidR="00911576" w:rsidRPr="00D34234" w:rsidRDefault="00911576" w:rsidP="00581ED1">
      <w:pPr>
        <w:rPr>
          <w:rFonts w:ascii="Times New Roman" w:hAnsi="Times New Roman" w:cs="Times New Roman"/>
          <w:highlight w:val="yellow"/>
          <w:lang w:eastAsia="lt-LT"/>
        </w:rPr>
      </w:pPr>
    </w:p>
    <w:p w14:paraId="64ADC984" w14:textId="021DE352" w:rsidR="00911576" w:rsidRDefault="00911576" w:rsidP="00581ED1">
      <w:pPr>
        <w:rPr>
          <w:rFonts w:ascii="Times New Roman" w:hAnsi="Times New Roman" w:cs="Times New Roman"/>
          <w:highlight w:val="yellow"/>
          <w:lang w:eastAsia="lt-LT"/>
        </w:rPr>
      </w:pPr>
    </w:p>
    <w:p w14:paraId="3D8FDB3A" w14:textId="578C9FCE" w:rsidR="00072047" w:rsidRDefault="00072047" w:rsidP="00581ED1">
      <w:pPr>
        <w:rPr>
          <w:rFonts w:ascii="Times New Roman" w:hAnsi="Times New Roman" w:cs="Times New Roman"/>
          <w:lang w:eastAsia="lt-LT"/>
        </w:rPr>
      </w:pPr>
    </w:p>
    <w:p w14:paraId="48DB7874" w14:textId="26A8D315" w:rsidR="00795167" w:rsidRDefault="00795167" w:rsidP="00581ED1">
      <w:pPr>
        <w:rPr>
          <w:rFonts w:ascii="Times New Roman" w:hAnsi="Times New Roman" w:cs="Times New Roman"/>
          <w:lang w:eastAsia="lt-LT"/>
        </w:rPr>
      </w:pPr>
    </w:p>
    <w:p w14:paraId="35B69769" w14:textId="77777777" w:rsidR="00795167" w:rsidRDefault="00795167" w:rsidP="00581ED1">
      <w:pPr>
        <w:rPr>
          <w:rFonts w:ascii="Times New Roman" w:hAnsi="Times New Roman" w:cs="Times New Roman"/>
          <w:lang w:eastAsia="lt-LT"/>
        </w:rPr>
      </w:pPr>
    </w:p>
    <w:p w14:paraId="3578CA51" w14:textId="24787E3E" w:rsidR="00B156E8" w:rsidRPr="00581ED1" w:rsidRDefault="00072047" w:rsidP="00581ED1">
      <w:pP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lastRenderedPageBreak/>
        <w:t>P</w:t>
      </w:r>
      <w:r w:rsidR="00E91564" w:rsidRPr="00581ED1">
        <w:rPr>
          <w:rFonts w:ascii="Times New Roman" w:eastAsia="Times New Roman" w:hAnsi="Times New Roman" w:cs="Times New Roman"/>
          <w:bCs/>
          <w:color w:val="000000"/>
          <w:sz w:val="24"/>
          <w:szCs w:val="24"/>
          <w:lang w:eastAsia="lt-LT"/>
        </w:rPr>
        <w:t>riedas Nr.</w:t>
      </w:r>
      <w:r w:rsidR="00713D08">
        <w:rPr>
          <w:rFonts w:ascii="Times New Roman" w:eastAsia="Times New Roman" w:hAnsi="Times New Roman" w:cs="Times New Roman"/>
          <w:bCs/>
          <w:color w:val="000000"/>
          <w:sz w:val="24"/>
          <w:szCs w:val="24"/>
          <w:lang w:eastAsia="lt-LT"/>
        </w:rPr>
        <w:t>1</w:t>
      </w:r>
    </w:p>
    <w:p w14:paraId="102A60EA" w14:textId="1C8097D3" w:rsidR="00D97EA9" w:rsidRDefault="0060472D" w:rsidP="00581ED1">
      <w:pPr>
        <w:rPr>
          <w:rFonts w:ascii="Times New Roman" w:eastAsia="Times New Roman" w:hAnsi="Times New Roman" w:cs="Times New Roman"/>
          <w:sz w:val="24"/>
          <w:szCs w:val="24"/>
          <w:lang w:eastAsia="lt-LT"/>
        </w:rPr>
      </w:pPr>
      <w:r w:rsidRPr="00581ED1">
        <w:rPr>
          <w:rFonts w:ascii="Times New Roman" w:eastAsia="Times New Roman" w:hAnsi="Times New Roman" w:cs="Times New Roman"/>
          <w:sz w:val="24"/>
          <w:szCs w:val="24"/>
          <w:lang w:eastAsia="lt-LT"/>
        </w:rPr>
        <w:t>Darbų kiekių žiniaraštis</w:t>
      </w:r>
      <w:r w:rsidR="007566EA" w:rsidRPr="00581ED1">
        <w:rPr>
          <w:rFonts w:ascii="Times New Roman" w:eastAsia="Times New Roman" w:hAnsi="Times New Roman" w:cs="Times New Roman"/>
          <w:sz w:val="24"/>
          <w:szCs w:val="24"/>
          <w:lang w:eastAsia="lt-LT"/>
        </w:rPr>
        <w:t xml:space="preserve"> Nr.201</w:t>
      </w:r>
      <w:r w:rsidR="00AF0013" w:rsidRPr="00581ED1">
        <w:rPr>
          <w:rFonts w:ascii="Times New Roman" w:eastAsia="Times New Roman" w:hAnsi="Times New Roman" w:cs="Times New Roman"/>
          <w:sz w:val="24"/>
          <w:szCs w:val="24"/>
          <w:lang w:eastAsia="lt-LT"/>
        </w:rPr>
        <w:t>9</w:t>
      </w:r>
      <w:r w:rsidR="004E29B5">
        <w:rPr>
          <w:rFonts w:ascii="Times New Roman" w:eastAsia="Times New Roman" w:hAnsi="Times New Roman" w:cs="Times New Roman"/>
          <w:sz w:val="24"/>
          <w:szCs w:val="24"/>
          <w:lang w:eastAsia="lt-LT"/>
        </w:rPr>
        <w:t>070</w:t>
      </w:r>
      <w:r w:rsidR="00FB1926">
        <w:rPr>
          <w:rFonts w:ascii="Times New Roman" w:eastAsia="Times New Roman" w:hAnsi="Times New Roman" w:cs="Times New Roman"/>
          <w:sz w:val="24"/>
          <w:szCs w:val="24"/>
          <w:lang w:eastAsia="lt-LT"/>
        </w:rPr>
        <w:t>3</w:t>
      </w:r>
    </w:p>
    <w:tbl>
      <w:tblPr>
        <w:tblW w:w="9774" w:type="dxa"/>
        <w:tblLook w:val="04A0" w:firstRow="1" w:lastRow="0" w:firstColumn="1" w:lastColumn="0" w:noHBand="0" w:noVBand="1"/>
      </w:tblPr>
      <w:tblGrid>
        <w:gridCol w:w="500"/>
        <w:gridCol w:w="7428"/>
        <w:gridCol w:w="900"/>
        <w:gridCol w:w="940"/>
        <w:gridCol w:w="6"/>
      </w:tblGrid>
      <w:tr w:rsidR="00FA296E" w:rsidRPr="00FA296E" w14:paraId="056A3D81" w14:textId="77777777" w:rsidTr="00FA296E">
        <w:trPr>
          <w:gridAfter w:val="1"/>
          <w:wAfter w:w="6" w:type="dxa"/>
          <w:trHeight w:val="509"/>
        </w:trPr>
        <w:tc>
          <w:tcPr>
            <w:tcW w:w="50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9E68A25" w14:textId="77777777" w:rsidR="00FA296E" w:rsidRPr="00FA296E" w:rsidRDefault="00FA296E" w:rsidP="00FA296E">
            <w:pPr>
              <w:spacing w:after="0" w:line="240" w:lineRule="auto"/>
              <w:jc w:val="center"/>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Eil. Nr.</w:t>
            </w:r>
          </w:p>
        </w:tc>
        <w:tc>
          <w:tcPr>
            <w:tcW w:w="742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01533E1" w14:textId="77777777" w:rsidR="00FA296E" w:rsidRPr="00FA296E" w:rsidRDefault="00FA296E" w:rsidP="00FA296E">
            <w:pPr>
              <w:spacing w:after="0" w:line="240" w:lineRule="auto"/>
              <w:jc w:val="center"/>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Darbų ir išlaidų aprašymai</w:t>
            </w:r>
          </w:p>
        </w:tc>
        <w:tc>
          <w:tcPr>
            <w:tcW w:w="9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873E553" w14:textId="68B5090E" w:rsidR="00FA296E" w:rsidRPr="00FA296E" w:rsidRDefault="00FA296E" w:rsidP="00FA296E">
            <w:pPr>
              <w:spacing w:after="0" w:line="240" w:lineRule="auto"/>
              <w:jc w:val="center"/>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Mato vnt.</w:t>
            </w:r>
          </w:p>
        </w:tc>
        <w:tc>
          <w:tcPr>
            <w:tcW w:w="9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1318FE6" w14:textId="77777777" w:rsidR="00FA296E" w:rsidRPr="00FA296E" w:rsidRDefault="00FA296E" w:rsidP="00FA296E">
            <w:pPr>
              <w:spacing w:after="0" w:line="240" w:lineRule="auto"/>
              <w:jc w:val="center"/>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Kiekis</w:t>
            </w:r>
          </w:p>
        </w:tc>
      </w:tr>
      <w:tr w:rsidR="00FA296E" w:rsidRPr="00FA296E" w14:paraId="53C9B7E6" w14:textId="77777777" w:rsidTr="00FA296E">
        <w:trPr>
          <w:gridAfter w:val="1"/>
          <w:wAfter w:w="6" w:type="dxa"/>
          <w:trHeight w:val="509"/>
        </w:trPr>
        <w:tc>
          <w:tcPr>
            <w:tcW w:w="500" w:type="dxa"/>
            <w:vMerge/>
            <w:tcBorders>
              <w:top w:val="single" w:sz="8" w:space="0" w:color="auto"/>
              <w:left w:val="single" w:sz="8" w:space="0" w:color="auto"/>
              <w:bottom w:val="single" w:sz="8" w:space="0" w:color="000000"/>
              <w:right w:val="single" w:sz="4" w:space="0" w:color="auto"/>
            </w:tcBorders>
            <w:vAlign w:val="center"/>
            <w:hideMark/>
          </w:tcPr>
          <w:p w14:paraId="57C63443" w14:textId="77777777" w:rsidR="00FA296E" w:rsidRPr="00FA296E" w:rsidRDefault="00FA296E" w:rsidP="00FA296E">
            <w:pPr>
              <w:spacing w:after="0" w:line="240" w:lineRule="auto"/>
              <w:rPr>
                <w:rFonts w:ascii="Times New Roman" w:eastAsia="Times New Roman" w:hAnsi="Times New Roman" w:cs="Times New Roman"/>
                <w:b/>
                <w:bCs/>
                <w:sz w:val="20"/>
                <w:szCs w:val="20"/>
                <w:lang w:eastAsia="lt-LT"/>
              </w:rPr>
            </w:pPr>
          </w:p>
        </w:tc>
        <w:tc>
          <w:tcPr>
            <w:tcW w:w="7428" w:type="dxa"/>
            <w:vMerge/>
            <w:tcBorders>
              <w:top w:val="single" w:sz="8" w:space="0" w:color="auto"/>
              <w:left w:val="single" w:sz="4" w:space="0" w:color="auto"/>
              <w:bottom w:val="single" w:sz="8" w:space="0" w:color="000000"/>
              <w:right w:val="single" w:sz="4" w:space="0" w:color="auto"/>
            </w:tcBorders>
            <w:vAlign w:val="center"/>
            <w:hideMark/>
          </w:tcPr>
          <w:p w14:paraId="6281A6EB" w14:textId="77777777" w:rsidR="00FA296E" w:rsidRPr="00FA296E" w:rsidRDefault="00FA296E" w:rsidP="00FA296E">
            <w:pPr>
              <w:spacing w:after="0" w:line="240" w:lineRule="auto"/>
              <w:rPr>
                <w:rFonts w:ascii="Times New Roman" w:eastAsia="Times New Roman" w:hAnsi="Times New Roman" w:cs="Times New Roman"/>
                <w:b/>
                <w:bCs/>
                <w:sz w:val="20"/>
                <w:szCs w:val="20"/>
                <w:lang w:eastAsia="lt-LT"/>
              </w:rPr>
            </w:pPr>
          </w:p>
        </w:tc>
        <w:tc>
          <w:tcPr>
            <w:tcW w:w="900" w:type="dxa"/>
            <w:vMerge/>
            <w:tcBorders>
              <w:top w:val="single" w:sz="8" w:space="0" w:color="auto"/>
              <w:left w:val="single" w:sz="4" w:space="0" w:color="auto"/>
              <w:bottom w:val="single" w:sz="8" w:space="0" w:color="000000"/>
              <w:right w:val="single" w:sz="4" w:space="0" w:color="auto"/>
            </w:tcBorders>
            <w:vAlign w:val="center"/>
            <w:hideMark/>
          </w:tcPr>
          <w:p w14:paraId="22ED6236" w14:textId="77777777" w:rsidR="00FA296E" w:rsidRPr="00FA296E" w:rsidRDefault="00FA296E" w:rsidP="00FA296E">
            <w:pPr>
              <w:spacing w:after="0" w:line="240" w:lineRule="auto"/>
              <w:rPr>
                <w:rFonts w:ascii="Times New Roman" w:eastAsia="Times New Roman" w:hAnsi="Times New Roman" w:cs="Times New Roman"/>
                <w:b/>
                <w:bCs/>
                <w:sz w:val="20"/>
                <w:szCs w:val="20"/>
                <w:lang w:eastAsia="lt-LT"/>
              </w:rPr>
            </w:pPr>
          </w:p>
        </w:tc>
        <w:tc>
          <w:tcPr>
            <w:tcW w:w="940" w:type="dxa"/>
            <w:vMerge/>
            <w:tcBorders>
              <w:top w:val="single" w:sz="8" w:space="0" w:color="auto"/>
              <w:left w:val="single" w:sz="4" w:space="0" w:color="auto"/>
              <w:bottom w:val="single" w:sz="8" w:space="0" w:color="000000"/>
              <w:right w:val="single" w:sz="4" w:space="0" w:color="auto"/>
            </w:tcBorders>
            <w:vAlign w:val="center"/>
            <w:hideMark/>
          </w:tcPr>
          <w:p w14:paraId="07DD671F" w14:textId="77777777" w:rsidR="00FA296E" w:rsidRPr="00FA296E" w:rsidRDefault="00FA296E" w:rsidP="00FA296E">
            <w:pPr>
              <w:spacing w:after="0" w:line="240" w:lineRule="auto"/>
              <w:rPr>
                <w:rFonts w:ascii="Times New Roman" w:eastAsia="Times New Roman" w:hAnsi="Times New Roman" w:cs="Times New Roman"/>
                <w:b/>
                <w:bCs/>
                <w:sz w:val="20"/>
                <w:szCs w:val="20"/>
                <w:lang w:eastAsia="lt-LT"/>
              </w:rPr>
            </w:pPr>
          </w:p>
        </w:tc>
      </w:tr>
      <w:tr w:rsidR="00FA296E" w:rsidRPr="00FA296E" w14:paraId="2CAC1A92" w14:textId="77777777" w:rsidTr="00FA296E">
        <w:trPr>
          <w:trHeight w:val="255"/>
        </w:trPr>
        <w:tc>
          <w:tcPr>
            <w:tcW w:w="500" w:type="dxa"/>
            <w:tcBorders>
              <w:top w:val="nil"/>
              <w:left w:val="nil"/>
              <w:bottom w:val="nil"/>
              <w:right w:val="nil"/>
            </w:tcBorders>
            <w:shd w:val="clear" w:color="auto" w:fill="auto"/>
            <w:vAlign w:val="center"/>
            <w:hideMark/>
          </w:tcPr>
          <w:p w14:paraId="7CA0CFC3" w14:textId="77777777" w:rsidR="00FA296E" w:rsidRPr="00FA296E" w:rsidRDefault="00FA296E" w:rsidP="00FA296E">
            <w:pPr>
              <w:spacing w:after="0" w:line="240" w:lineRule="auto"/>
              <w:jc w:val="center"/>
              <w:rPr>
                <w:rFonts w:ascii="Times New Roman" w:eastAsia="Times New Roman" w:hAnsi="Times New Roman" w:cs="Times New Roman"/>
                <w:b/>
                <w:bCs/>
                <w:sz w:val="20"/>
                <w:szCs w:val="20"/>
                <w:lang w:eastAsia="lt-LT"/>
              </w:rPr>
            </w:pPr>
          </w:p>
        </w:tc>
        <w:tc>
          <w:tcPr>
            <w:tcW w:w="9274" w:type="dxa"/>
            <w:gridSpan w:val="4"/>
            <w:tcBorders>
              <w:top w:val="nil"/>
              <w:left w:val="nil"/>
              <w:bottom w:val="nil"/>
              <w:right w:val="nil"/>
            </w:tcBorders>
            <w:shd w:val="clear" w:color="auto" w:fill="auto"/>
            <w:vAlign w:val="bottom"/>
            <w:hideMark/>
          </w:tcPr>
          <w:p w14:paraId="41B73654" w14:textId="408C2025" w:rsidR="00FA296E" w:rsidRPr="00FA296E" w:rsidRDefault="00FA296E" w:rsidP="00FA296E">
            <w:pPr>
              <w:spacing w:after="0" w:line="240" w:lineRule="auto"/>
              <w:jc w:val="center"/>
              <w:rPr>
                <w:rFonts w:ascii="Times New Roman" w:eastAsia="Times New Roman" w:hAnsi="Times New Roman" w:cs="Times New Roman"/>
                <w:b/>
                <w:bCs/>
                <w:sz w:val="20"/>
                <w:szCs w:val="20"/>
                <w:lang w:eastAsia="lt-LT"/>
              </w:rPr>
            </w:pPr>
            <w:r w:rsidRPr="00FA296E">
              <w:rPr>
                <w:rFonts w:ascii="Times New Roman" w:eastAsia="Times New Roman" w:hAnsi="Times New Roman" w:cs="Times New Roman"/>
                <w:b/>
                <w:bCs/>
                <w:sz w:val="20"/>
                <w:szCs w:val="20"/>
                <w:lang w:eastAsia="lt-LT"/>
              </w:rPr>
              <w:t>ARDYMO DARBAI</w:t>
            </w:r>
          </w:p>
        </w:tc>
      </w:tr>
      <w:tr w:rsidR="00FA296E" w:rsidRPr="00FA296E" w14:paraId="2BC7B84F" w14:textId="77777777" w:rsidTr="00FA296E">
        <w:trPr>
          <w:gridAfter w:val="1"/>
          <w:wAfter w:w="6" w:type="dxa"/>
          <w:trHeight w:val="4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415A6"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8AC6D"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Mūrinių pertvarų išardymas rankiniu būdu, be plytų atrinkimo</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BC524"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m3</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26AD01" w14:textId="3FADEB7B"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15</w:t>
            </w:r>
          </w:p>
        </w:tc>
      </w:tr>
      <w:tr w:rsidR="00FA296E" w:rsidRPr="00FA296E" w14:paraId="0A3FFA85"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8A57"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2</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3909B"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Stiklo blokų pertvaros ardymas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F3B2A"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 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DD7E37" w14:textId="66528CBC"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0,5</w:t>
            </w:r>
          </w:p>
        </w:tc>
      </w:tr>
      <w:tr w:rsidR="00FA296E" w:rsidRPr="00FA296E" w14:paraId="4A6FCCFC" w14:textId="77777777" w:rsidTr="00FA296E">
        <w:trPr>
          <w:gridAfter w:val="1"/>
          <w:wAfter w:w="6" w:type="dxa"/>
          <w:trHeight w:val="4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A816E"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3</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A9E5D" w14:textId="52C3481D"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Statybinio šiukšlių pernešimas 30 m atstumu</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A1B77"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t</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1CA196" w14:textId="080574BC"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25</w:t>
            </w:r>
          </w:p>
        </w:tc>
      </w:tr>
      <w:tr w:rsidR="00FA296E" w:rsidRPr="00FA296E" w14:paraId="654BE075" w14:textId="77777777" w:rsidTr="00FA296E">
        <w:trPr>
          <w:gridAfter w:val="1"/>
          <w:wAfter w:w="6" w:type="dxa"/>
          <w:trHeight w:val="96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7C30D"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4</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B8E7F"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Statybinių šiukšlių išvežimas 10 km atstumu automobiliais-savivarčiais, pakraunant rankiniu būdu į konteinerius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69CB1"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t</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360432" w14:textId="6E650516"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25</w:t>
            </w:r>
          </w:p>
        </w:tc>
      </w:tr>
      <w:tr w:rsidR="00FA296E" w:rsidRPr="00FA296E" w14:paraId="7C6FEE3F" w14:textId="77777777" w:rsidTr="00FA296E">
        <w:trPr>
          <w:trHeight w:val="255"/>
        </w:trPr>
        <w:tc>
          <w:tcPr>
            <w:tcW w:w="500" w:type="dxa"/>
            <w:tcBorders>
              <w:top w:val="nil"/>
              <w:left w:val="nil"/>
              <w:bottom w:val="nil"/>
              <w:right w:val="nil"/>
            </w:tcBorders>
            <w:shd w:val="clear" w:color="auto" w:fill="auto"/>
            <w:vAlign w:val="center"/>
            <w:hideMark/>
          </w:tcPr>
          <w:p w14:paraId="2AEED0BB" w14:textId="77777777"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p>
        </w:tc>
        <w:tc>
          <w:tcPr>
            <w:tcW w:w="9274" w:type="dxa"/>
            <w:gridSpan w:val="4"/>
            <w:tcBorders>
              <w:top w:val="nil"/>
              <w:left w:val="nil"/>
              <w:bottom w:val="nil"/>
              <w:right w:val="nil"/>
            </w:tcBorders>
            <w:shd w:val="clear" w:color="auto" w:fill="auto"/>
            <w:hideMark/>
          </w:tcPr>
          <w:p w14:paraId="3D3D86FA" w14:textId="0429541A" w:rsidR="00FA296E" w:rsidRPr="00FA296E" w:rsidRDefault="00FA296E" w:rsidP="00FA296E">
            <w:pPr>
              <w:spacing w:after="0" w:line="240" w:lineRule="auto"/>
              <w:rPr>
                <w:rFonts w:ascii="Times New Roman" w:eastAsia="Times New Roman" w:hAnsi="Times New Roman" w:cs="Times New Roman"/>
                <w:sz w:val="20"/>
                <w:szCs w:val="20"/>
                <w:lang w:eastAsia="lt-LT"/>
              </w:rPr>
            </w:pPr>
          </w:p>
        </w:tc>
      </w:tr>
      <w:tr w:rsidR="00FA296E" w:rsidRPr="00FA296E" w14:paraId="0B8A41A0" w14:textId="77777777" w:rsidTr="00FA296E">
        <w:trPr>
          <w:trHeight w:val="255"/>
        </w:trPr>
        <w:tc>
          <w:tcPr>
            <w:tcW w:w="500" w:type="dxa"/>
            <w:tcBorders>
              <w:top w:val="nil"/>
              <w:left w:val="nil"/>
              <w:bottom w:val="nil"/>
              <w:right w:val="nil"/>
            </w:tcBorders>
            <w:shd w:val="clear" w:color="auto" w:fill="auto"/>
            <w:vAlign w:val="center"/>
            <w:hideMark/>
          </w:tcPr>
          <w:p w14:paraId="6D13E763" w14:textId="77777777" w:rsidR="00FA296E" w:rsidRPr="00FA296E" w:rsidRDefault="00FA296E" w:rsidP="00FA296E">
            <w:pPr>
              <w:spacing w:after="0" w:line="240" w:lineRule="auto"/>
              <w:rPr>
                <w:rFonts w:ascii="Times New Roman" w:eastAsia="Times New Roman" w:hAnsi="Times New Roman" w:cs="Times New Roman"/>
                <w:sz w:val="20"/>
                <w:szCs w:val="20"/>
                <w:lang w:eastAsia="lt-LT"/>
              </w:rPr>
            </w:pPr>
          </w:p>
        </w:tc>
        <w:tc>
          <w:tcPr>
            <w:tcW w:w="9274" w:type="dxa"/>
            <w:gridSpan w:val="4"/>
            <w:tcBorders>
              <w:top w:val="nil"/>
              <w:left w:val="nil"/>
              <w:bottom w:val="nil"/>
              <w:right w:val="nil"/>
            </w:tcBorders>
            <w:shd w:val="clear" w:color="auto" w:fill="auto"/>
            <w:vAlign w:val="bottom"/>
            <w:hideMark/>
          </w:tcPr>
          <w:p w14:paraId="42568071" w14:textId="28437463" w:rsidR="00FA296E" w:rsidRPr="00FA296E" w:rsidRDefault="00FA296E" w:rsidP="00FA296E">
            <w:pPr>
              <w:spacing w:after="0" w:line="240" w:lineRule="auto"/>
              <w:jc w:val="center"/>
              <w:rPr>
                <w:rFonts w:ascii="Times New Roman" w:eastAsia="Times New Roman" w:hAnsi="Times New Roman" w:cs="Times New Roman"/>
                <w:b/>
                <w:bCs/>
                <w:sz w:val="20"/>
                <w:szCs w:val="20"/>
                <w:lang w:eastAsia="lt-LT"/>
              </w:rPr>
            </w:pPr>
            <w:r w:rsidRPr="00FA296E">
              <w:rPr>
                <w:rFonts w:ascii="Times New Roman" w:eastAsia="Times New Roman" w:hAnsi="Times New Roman" w:cs="Times New Roman"/>
                <w:b/>
                <w:bCs/>
                <w:sz w:val="20"/>
                <w:szCs w:val="20"/>
                <w:lang w:eastAsia="lt-LT"/>
              </w:rPr>
              <w:t>STATYBOS DARBAI</w:t>
            </w:r>
          </w:p>
        </w:tc>
      </w:tr>
      <w:tr w:rsidR="00FA296E" w:rsidRPr="00FA296E" w14:paraId="13249788"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4510B"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5</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46463"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 xml:space="preserve">Lubų šiltinimas iš apačios, klijuojant 100mm storio putų </w:t>
            </w:r>
            <w:proofErr w:type="spellStart"/>
            <w:r w:rsidRPr="00FA296E">
              <w:rPr>
                <w:rFonts w:ascii="Times New Roman" w:eastAsia="Times New Roman" w:hAnsi="Times New Roman" w:cs="Times New Roman"/>
                <w:color w:val="000000"/>
                <w:sz w:val="20"/>
                <w:szCs w:val="20"/>
                <w:lang w:eastAsia="lt-LT"/>
              </w:rPr>
              <w:t>polistireno</w:t>
            </w:r>
            <w:proofErr w:type="spellEnd"/>
            <w:r w:rsidRPr="00FA296E">
              <w:rPr>
                <w:rFonts w:ascii="Times New Roman" w:eastAsia="Times New Roman" w:hAnsi="Times New Roman" w:cs="Times New Roman"/>
                <w:color w:val="000000"/>
                <w:sz w:val="20"/>
                <w:szCs w:val="20"/>
                <w:lang w:eastAsia="lt-LT"/>
              </w:rPr>
              <w:t xml:space="preserve"> plokštes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BF20C"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218629" w14:textId="42D257E1"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1,4</w:t>
            </w:r>
          </w:p>
        </w:tc>
      </w:tr>
      <w:tr w:rsidR="00FA296E" w:rsidRPr="00FA296E" w14:paraId="5B14DB4C"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5FE91"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6</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ED209"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Akustinių pakabinamų lubų įrengimas, kai metalo konstrukcija "Armstrong'' firmos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CA27F"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72CC4F" w14:textId="7FD0CB21" w:rsidR="00FA296E" w:rsidRPr="00FA296E" w:rsidRDefault="00C96EAE" w:rsidP="00FA296E">
            <w:pPr>
              <w:spacing w:after="0" w:line="240" w:lineRule="auto"/>
              <w:jc w:val="right"/>
              <w:rPr>
                <w:rFonts w:ascii="Times New Roman" w:eastAsia="Times New Roman" w:hAnsi="Times New Roman" w:cs="Times New Roman"/>
                <w:color w:val="000000"/>
                <w:sz w:val="20"/>
                <w:szCs w:val="20"/>
                <w:lang w:eastAsia="lt-LT"/>
              </w:rPr>
            </w:pPr>
            <w:bookmarkStart w:id="0" w:name="_GoBack"/>
            <w:r w:rsidRPr="00B60BBE">
              <w:rPr>
                <w:rFonts w:ascii="Times New Roman" w:eastAsia="Times New Roman" w:hAnsi="Times New Roman" w:cs="Times New Roman"/>
                <w:color w:val="FF0000"/>
                <w:sz w:val="20"/>
                <w:szCs w:val="20"/>
                <w:lang w:eastAsia="lt-LT"/>
              </w:rPr>
              <w:t>140</w:t>
            </w:r>
            <w:bookmarkEnd w:id="0"/>
          </w:p>
        </w:tc>
      </w:tr>
      <w:tr w:rsidR="00FA296E" w:rsidRPr="00FA296E" w14:paraId="69B50026" w14:textId="77777777" w:rsidTr="00FA296E">
        <w:trPr>
          <w:gridAfter w:val="1"/>
          <w:wAfter w:w="6" w:type="dxa"/>
          <w:trHeight w:val="4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DE254"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7</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8C23D"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Pertvarų karkasų iš lenktų metalinių profilių montavimas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08D0E"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 m</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502555" w14:textId="2D403322"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0,8</w:t>
            </w:r>
          </w:p>
        </w:tc>
      </w:tr>
      <w:tr w:rsidR="00FA296E" w:rsidRPr="00FA296E" w14:paraId="282E799E"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39C93"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8</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A7DB8" w14:textId="696E4480"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Pertvarų šiltinimas universaliomis min.</w:t>
            </w:r>
            <w:r>
              <w:rPr>
                <w:rFonts w:ascii="Times New Roman" w:eastAsia="Times New Roman" w:hAnsi="Times New Roman" w:cs="Times New Roman"/>
                <w:color w:val="000000"/>
                <w:sz w:val="20"/>
                <w:szCs w:val="20"/>
                <w:lang w:eastAsia="lt-LT"/>
              </w:rPr>
              <w:t xml:space="preserve"> </w:t>
            </w:r>
            <w:r w:rsidRPr="00FA296E">
              <w:rPr>
                <w:rFonts w:ascii="Times New Roman" w:eastAsia="Times New Roman" w:hAnsi="Times New Roman" w:cs="Times New Roman"/>
                <w:color w:val="000000"/>
                <w:sz w:val="20"/>
                <w:szCs w:val="20"/>
                <w:lang w:eastAsia="lt-LT"/>
              </w:rPr>
              <w:t>vatos plokštėmis 75mm storio sluoksniu</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5ABA6"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56D4CD" w14:textId="0F01C073"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0,3</w:t>
            </w:r>
          </w:p>
        </w:tc>
      </w:tr>
      <w:tr w:rsidR="00FA296E" w:rsidRPr="00FA296E" w14:paraId="2977B333" w14:textId="77777777" w:rsidTr="00FA296E">
        <w:trPr>
          <w:gridAfter w:val="1"/>
          <w:wAfter w:w="6" w:type="dxa"/>
          <w:trHeight w:val="96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C5E45"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9</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8AD81"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Sienų apdaila gipso kartono plokštėmis, prisukant medsraigčiais ir užtaisant siūles bei aptaisant angokraščius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FFB0"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 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41DAE7" w14:textId="5EA4C86E"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0,5</w:t>
            </w:r>
          </w:p>
        </w:tc>
      </w:tr>
      <w:tr w:rsidR="00FA296E" w:rsidRPr="00FA296E" w14:paraId="071D7C74" w14:textId="77777777" w:rsidTr="00FA296E">
        <w:trPr>
          <w:gridAfter w:val="1"/>
          <w:wAfter w:w="6" w:type="dxa"/>
          <w:trHeight w:val="4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278ED"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EFFD4"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Plonasienių profilių metalinio karkaso įrengimas (šiltinant sienas)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944DA"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 m</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A33B0E" w14:textId="26824FAD" w:rsidR="00FA296E" w:rsidRPr="00FA296E" w:rsidRDefault="001A62DA"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5,9</w:t>
            </w:r>
          </w:p>
        </w:tc>
      </w:tr>
      <w:tr w:rsidR="00FA296E" w:rsidRPr="00FA296E" w14:paraId="747B21F9"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C2511"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11</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59EE6"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Sienų vidinių paviršių aptaisymas gipskartonio plokštėmis, tvirtinant prie įrengto metalinio karkaso</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DBD03"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9905A9" w14:textId="27553373" w:rsidR="00FA296E" w:rsidRPr="00FA296E" w:rsidRDefault="001A62DA"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185,2</w:t>
            </w:r>
          </w:p>
        </w:tc>
      </w:tr>
      <w:tr w:rsidR="00FA296E" w:rsidRPr="00FA296E" w14:paraId="186A50F0"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337C8"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12</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B635D" w14:textId="0AA39C52"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Pertvarų šiltinimas universaliomis min.</w:t>
            </w:r>
            <w:r w:rsidR="001A62DA">
              <w:rPr>
                <w:rFonts w:ascii="Times New Roman" w:eastAsia="Times New Roman" w:hAnsi="Times New Roman" w:cs="Times New Roman"/>
                <w:color w:val="000000"/>
                <w:sz w:val="20"/>
                <w:szCs w:val="20"/>
                <w:lang w:eastAsia="lt-LT"/>
              </w:rPr>
              <w:t xml:space="preserve"> </w:t>
            </w:r>
            <w:r w:rsidRPr="00FA296E">
              <w:rPr>
                <w:rFonts w:ascii="Times New Roman" w:eastAsia="Times New Roman" w:hAnsi="Times New Roman" w:cs="Times New Roman"/>
                <w:color w:val="000000"/>
                <w:sz w:val="20"/>
                <w:szCs w:val="20"/>
                <w:lang w:eastAsia="lt-LT"/>
              </w:rPr>
              <w:t>vatos plokštėmis 50mm storio sluoksniu</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FB6BD"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21CDD" w14:textId="5E8FFC99" w:rsidR="00FA296E" w:rsidRPr="00FA296E" w:rsidRDefault="001A62DA"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1,852</w:t>
            </w:r>
          </w:p>
        </w:tc>
      </w:tr>
      <w:tr w:rsidR="00FA296E" w:rsidRPr="00FA296E" w14:paraId="6545A803" w14:textId="77777777" w:rsidTr="00FA296E">
        <w:trPr>
          <w:gridAfter w:val="1"/>
          <w:wAfter w:w="6" w:type="dxa"/>
          <w:trHeight w:val="4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FBAF7"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13</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D45E9"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 xml:space="preserve">Sienų </w:t>
            </w:r>
            <w:proofErr w:type="spellStart"/>
            <w:r w:rsidRPr="00FA296E">
              <w:rPr>
                <w:rFonts w:ascii="Times New Roman" w:eastAsia="Times New Roman" w:hAnsi="Times New Roman" w:cs="Times New Roman"/>
                <w:color w:val="000000"/>
                <w:sz w:val="20"/>
                <w:szCs w:val="20"/>
                <w:lang w:eastAsia="lt-LT"/>
              </w:rPr>
              <w:t>plėvelinės</w:t>
            </w:r>
            <w:proofErr w:type="spellEnd"/>
            <w:r w:rsidRPr="00FA296E">
              <w:rPr>
                <w:rFonts w:ascii="Times New Roman" w:eastAsia="Times New Roman" w:hAnsi="Times New Roman" w:cs="Times New Roman"/>
                <w:color w:val="000000"/>
                <w:sz w:val="20"/>
                <w:szCs w:val="20"/>
                <w:lang w:eastAsia="lt-LT"/>
              </w:rPr>
              <w:t xml:space="preserve"> vėjo izoliacijos įrengimas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FF1BB"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A976F7" w14:textId="5AC5F665" w:rsidR="00FA296E" w:rsidRPr="00FA296E" w:rsidRDefault="001A62DA"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1,852</w:t>
            </w:r>
          </w:p>
        </w:tc>
      </w:tr>
      <w:tr w:rsidR="00FA296E" w:rsidRPr="00FA296E" w14:paraId="06BB1132" w14:textId="77777777" w:rsidTr="00FA296E">
        <w:trPr>
          <w:gridAfter w:val="1"/>
          <w:wAfter w:w="6" w:type="dxa"/>
          <w:trHeight w:val="96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B6377"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14</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C3087"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Gipskartonio plokščių sienų siūlių glaistymas vienu sluoksniu, armuojant siūles (100m2 gipskartonio plokščių)</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E9B97"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A39C97" w14:textId="41F3B013" w:rsidR="00FA296E" w:rsidRPr="00FA296E" w:rsidRDefault="001A62DA"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2,5</w:t>
            </w:r>
          </w:p>
        </w:tc>
      </w:tr>
      <w:tr w:rsidR="00FA296E" w:rsidRPr="00FA296E" w14:paraId="5D337B98"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F5174"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15</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822E2"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Sienų vidinių paviršių pagrindo gruntavimas voleliu giliai įsigeriančiais gruntais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F111E"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6094A6" w14:textId="539BC7C1" w:rsidR="00FA296E" w:rsidRPr="00FA296E" w:rsidRDefault="001A62DA"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2,5</w:t>
            </w:r>
          </w:p>
        </w:tc>
      </w:tr>
      <w:tr w:rsidR="00FA296E" w:rsidRPr="00FA296E" w14:paraId="48CFE49B" w14:textId="77777777" w:rsidTr="00FA296E">
        <w:trPr>
          <w:gridAfter w:val="1"/>
          <w:wAfter w:w="6" w:type="dxa"/>
          <w:trHeight w:val="4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96783"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16</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F36E"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Sienų  glaistymas ir šlifavimas du kartus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2935C"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 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3C0670" w14:textId="54354F26" w:rsidR="00FA296E" w:rsidRPr="00FA296E" w:rsidRDefault="001A62DA"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2,5</w:t>
            </w:r>
          </w:p>
        </w:tc>
      </w:tr>
      <w:tr w:rsidR="00FA296E" w:rsidRPr="00FA296E" w14:paraId="2DCE81BB" w14:textId="77777777" w:rsidTr="00FA296E">
        <w:trPr>
          <w:gridAfter w:val="1"/>
          <w:wAfter w:w="6" w:type="dxa"/>
          <w:trHeight w:val="4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1FA21"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17</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52678"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Sienų vidinių paviršių tarpinis gruntavimas voleliu</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1A502"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540848" w14:textId="77F5CFE1" w:rsidR="00FA296E" w:rsidRPr="00FA296E" w:rsidRDefault="001A62DA"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2,5</w:t>
            </w:r>
          </w:p>
        </w:tc>
      </w:tr>
      <w:tr w:rsidR="00FA296E" w:rsidRPr="00FA296E" w14:paraId="081E0F11"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3B906"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lastRenderedPageBreak/>
              <w:t>18</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B43CE"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Paruoštų dažymui sienų surenkamų konstrukcijų dažymas vandens emulsiniais dažais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4F153"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 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FB05E6" w14:textId="7044249A" w:rsidR="00FA296E" w:rsidRPr="00FA296E" w:rsidRDefault="001A62DA"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2,5</w:t>
            </w:r>
          </w:p>
        </w:tc>
      </w:tr>
      <w:tr w:rsidR="00FA296E" w:rsidRPr="00FA296E" w14:paraId="1ED2A00B" w14:textId="77777777" w:rsidTr="00FA296E">
        <w:trPr>
          <w:gridAfter w:val="1"/>
          <w:wAfter w:w="6" w:type="dxa"/>
          <w:trHeight w:val="4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4AFBC" w14:textId="77777777" w:rsidR="00FA296E" w:rsidRPr="00FA296E" w:rsidRDefault="00FA296E" w:rsidP="00FA296E">
            <w:pPr>
              <w:spacing w:after="0" w:line="240" w:lineRule="auto"/>
              <w:jc w:val="center"/>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19</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FB42" w14:textId="77777777" w:rsidR="00FA296E" w:rsidRPr="00FA296E" w:rsidRDefault="00FA296E" w:rsidP="00FA296E">
            <w:pPr>
              <w:spacing w:after="0" w:line="240" w:lineRule="auto"/>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 xml:space="preserve">Sienų aptaisymas glazūruotomis plytelėmis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BF91B" w14:textId="77777777" w:rsidR="00FA296E" w:rsidRPr="00FA296E" w:rsidRDefault="00FA296E" w:rsidP="00FA296E">
            <w:pPr>
              <w:spacing w:after="0" w:line="240" w:lineRule="auto"/>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204A64" w14:textId="43EFD6C2" w:rsidR="00FA296E" w:rsidRPr="00FA296E" w:rsidRDefault="001A62DA" w:rsidP="00FA296E">
            <w:pPr>
              <w:spacing w:after="0" w:line="240" w:lineRule="auto"/>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20</w:t>
            </w:r>
          </w:p>
        </w:tc>
      </w:tr>
      <w:tr w:rsidR="00FA296E" w:rsidRPr="00FA296E" w14:paraId="064742B7"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284F0"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20</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08B26"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Betono posluoksnių 70mm storio įrengimas grindims paduodant betoną siurbliu</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711FC"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 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49E0F1" w14:textId="2695384E" w:rsidR="00FA296E" w:rsidRPr="00FA296E" w:rsidRDefault="001A62DA"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1,4</w:t>
            </w:r>
          </w:p>
        </w:tc>
      </w:tr>
      <w:tr w:rsidR="00FA296E" w:rsidRPr="00FA296E" w14:paraId="27ACF696" w14:textId="77777777" w:rsidTr="00FA296E">
        <w:trPr>
          <w:gridAfter w:val="1"/>
          <w:wAfter w:w="6" w:type="dxa"/>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70CB1"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21</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D98AA"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Betoninių grindų armavimas tinklais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6915E"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t</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93944C" w14:textId="258B883E" w:rsidR="00FA296E" w:rsidRPr="00FA296E" w:rsidRDefault="001A62DA"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0,511</w:t>
            </w:r>
          </w:p>
        </w:tc>
      </w:tr>
      <w:tr w:rsidR="00FA296E" w:rsidRPr="00FA296E" w14:paraId="4AE985D2"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C9D34"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22</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FAD71"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Betoninio pagrindo paviršiaus sutvirtinimas, gruntuojant giliai įsigeriančiu gruntu</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DC615"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 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D4DB2F" w14:textId="7CD234D7" w:rsidR="00FA296E" w:rsidRPr="00FA296E" w:rsidRDefault="001A62DA"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1,4</w:t>
            </w:r>
          </w:p>
        </w:tc>
      </w:tr>
      <w:tr w:rsidR="00FA296E" w:rsidRPr="00FA296E" w14:paraId="4731574F"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FAAC4"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23</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82FA2"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Grindų vidinių paviršių pagrindo gruntavimas voleliu sukibimą gerinančiais gruntais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827EE"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20AA47" w14:textId="5B74ECB1" w:rsidR="00FA296E" w:rsidRPr="00FA296E" w:rsidRDefault="001A62DA" w:rsidP="00FA296E">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1,4</w:t>
            </w:r>
          </w:p>
        </w:tc>
      </w:tr>
      <w:tr w:rsidR="00FA296E" w:rsidRPr="00FA296E" w14:paraId="008352C9" w14:textId="77777777" w:rsidTr="00FA296E">
        <w:trPr>
          <w:gridAfter w:val="1"/>
          <w:wAfter w:w="6" w:type="dxa"/>
          <w:trHeight w:val="96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52BB" w14:textId="77777777" w:rsidR="00FA296E" w:rsidRPr="00FA296E" w:rsidRDefault="00FA296E" w:rsidP="00FA296E">
            <w:pPr>
              <w:spacing w:after="0" w:line="240" w:lineRule="auto"/>
              <w:jc w:val="center"/>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24</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973BB" w14:textId="77777777" w:rsidR="00FA296E" w:rsidRPr="00FA296E" w:rsidRDefault="00FA296E" w:rsidP="00FA296E">
            <w:pPr>
              <w:spacing w:after="0" w:line="240" w:lineRule="auto"/>
              <w:rPr>
                <w:rFonts w:ascii="Times New Roman" w:eastAsia="Times New Roman" w:hAnsi="Times New Roman" w:cs="Times New Roman"/>
                <w:sz w:val="20"/>
                <w:szCs w:val="20"/>
                <w:lang w:eastAsia="lt-LT"/>
              </w:rPr>
            </w:pPr>
            <w:proofErr w:type="spellStart"/>
            <w:r w:rsidRPr="00FA296E">
              <w:rPr>
                <w:rFonts w:ascii="Times New Roman" w:eastAsia="Times New Roman" w:hAnsi="Times New Roman" w:cs="Times New Roman"/>
                <w:sz w:val="20"/>
                <w:szCs w:val="20"/>
                <w:lang w:eastAsia="lt-LT"/>
              </w:rPr>
              <w:t>Tarkett</w:t>
            </w:r>
            <w:proofErr w:type="spellEnd"/>
            <w:r w:rsidRPr="00FA296E">
              <w:rPr>
                <w:rFonts w:ascii="Times New Roman" w:eastAsia="Times New Roman" w:hAnsi="Times New Roman" w:cs="Times New Roman"/>
                <w:sz w:val="20"/>
                <w:szCs w:val="20"/>
                <w:lang w:eastAsia="lt-LT"/>
              </w:rPr>
              <w:t xml:space="preserve"> grindų dangų vienos spalvos įrengimas, klijuojant ir sulydant sujungimus bei užklijuojant dangą ant sienos (m2 padengto pl.)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998C3" w14:textId="77777777" w:rsidR="00FA296E" w:rsidRPr="00FA296E" w:rsidRDefault="00FA296E" w:rsidP="00FA296E">
            <w:pPr>
              <w:spacing w:after="0" w:line="240" w:lineRule="auto"/>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A643C9" w14:textId="6BBE25AF" w:rsidR="00FA296E" w:rsidRPr="00FA296E" w:rsidRDefault="001A62DA" w:rsidP="00FA296E">
            <w:pPr>
              <w:spacing w:after="0" w:line="240" w:lineRule="auto"/>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140</w:t>
            </w:r>
          </w:p>
        </w:tc>
      </w:tr>
      <w:tr w:rsidR="00FA296E" w:rsidRPr="00FA296E" w14:paraId="6F99C9ED"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B978D"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25</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5EE46"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Medinių durų angų užpildymo išardymas mūre sienose, nukapojant tinką</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2A0E9"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100 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C3EE4C" w14:textId="77777777"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0,06</w:t>
            </w:r>
          </w:p>
        </w:tc>
      </w:tr>
      <w:tr w:rsidR="00FA296E" w:rsidRPr="00FA296E" w14:paraId="1F412BC2" w14:textId="77777777" w:rsidTr="00FA296E">
        <w:trPr>
          <w:gridAfter w:val="1"/>
          <w:wAfter w:w="6" w:type="dxa"/>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46DA6"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26</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C517E"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Durų keitimas plastiko durimis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F2AF0"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4EFCB4" w14:textId="77777777"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3,78</w:t>
            </w:r>
          </w:p>
        </w:tc>
      </w:tr>
      <w:tr w:rsidR="00FA296E" w:rsidRPr="00FA296E" w14:paraId="078C9AE6" w14:textId="77777777" w:rsidTr="00FA296E">
        <w:trPr>
          <w:gridAfter w:val="1"/>
          <w:wAfter w:w="6" w:type="dxa"/>
          <w:trHeight w:val="4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864F4"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27</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FF473"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Durų apvadų iš plastiko profilių montavimas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1D45E"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m</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7CE5E7" w14:textId="77777777"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21</w:t>
            </w:r>
          </w:p>
        </w:tc>
      </w:tr>
      <w:tr w:rsidR="00FA296E" w:rsidRPr="00FA296E" w14:paraId="0478469F"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F2413"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28</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421E1"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Vidinių durų blokų iki 2,0 m2 montavimas mūrinėse sienose, kai staktos tradicinės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47FD1"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784EEA" w14:textId="77777777"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1,89</w:t>
            </w:r>
          </w:p>
        </w:tc>
      </w:tr>
      <w:tr w:rsidR="00FA296E" w:rsidRPr="00FA296E" w14:paraId="723C7954" w14:textId="77777777" w:rsidTr="00FA296E">
        <w:trPr>
          <w:gridAfter w:val="1"/>
          <w:wAfter w:w="6" w:type="dxa"/>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9EC8C"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29</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F2773"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Durų apvadų montavimas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95646"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m</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F79B2" w14:textId="77777777"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11</w:t>
            </w:r>
          </w:p>
        </w:tc>
      </w:tr>
      <w:tr w:rsidR="00FA296E" w:rsidRPr="00FA296E" w14:paraId="035FFABD" w14:textId="77777777" w:rsidTr="00FA296E">
        <w:trPr>
          <w:gridAfter w:val="1"/>
          <w:wAfter w:w="6" w:type="dxa"/>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7794A" w14:textId="77777777" w:rsidR="00FA296E" w:rsidRPr="00FA296E" w:rsidRDefault="00FA296E" w:rsidP="00FA296E">
            <w:pPr>
              <w:spacing w:after="0" w:line="240" w:lineRule="auto"/>
              <w:jc w:val="center"/>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30</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9371C" w14:textId="4AF7E72D" w:rsidR="00FA296E" w:rsidRPr="00FA296E" w:rsidRDefault="00FA296E" w:rsidP="00FA296E">
            <w:pPr>
              <w:spacing w:after="0" w:line="240" w:lineRule="auto"/>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 xml:space="preserve">Plastikinių langų su vienos kameros </w:t>
            </w:r>
            <w:r w:rsidR="001A62DA" w:rsidRPr="00FA296E">
              <w:rPr>
                <w:rFonts w:ascii="Times New Roman" w:eastAsia="Times New Roman" w:hAnsi="Times New Roman" w:cs="Times New Roman"/>
                <w:sz w:val="20"/>
                <w:szCs w:val="20"/>
                <w:lang w:eastAsia="lt-LT"/>
              </w:rPr>
              <w:t>stiklo paketų</w:t>
            </w:r>
            <w:r w:rsidRPr="00FA296E">
              <w:rPr>
                <w:rFonts w:ascii="Times New Roman" w:eastAsia="Times New Roman" w:hAnsi="Times New Roman" w:cs="Times New Roman"/>
                <w:sz w:val="20"/>
                <w:szCs w:val="20"/>
                <w:lang w:eastAsia="lt-LT"/>
              </w:rPr>
              <w:t xml:space="preserve"> ir pastorintu viršumi, montavimas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40E35" w14:textId="77777777" w:rsidR="00FA296E" w:rsidRPr="00FA296E" w:rsidRDefault="00FA296E" w:rsidP="00FA296E">
            <w:pPr>
              <w:spacing w:after="0" w:line="240" w:lineRule="auto"/>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m2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71C35A" w14:textId="77777777" w:rsidR="00FA296E" w:rsidRPr="00FA296E" w:rsidRDefault="00FA296E" w:rsidP="00FA296E">
            <w:pPr>
              <w:spacing w:after="0" w:line="240" w:lineRule="auto"/>
              <w:jc w:val="right"/>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32,4</w:t>
            </w:r>
          </w:p>
        </w:tc>
      </w:tr>
      <w:tr w:rsidR="00FA296E" w:rsidRPr="00FA296E" w14:paraId="006EE1E8" w14:textId="77777777" w:rsidTr="00FA296E">
        <w:trPr>
          <w:gridAfter w:val="1"/>
          <w:wAfter w:w="6" w:type="dxa"/>
          <w:trHeight w:val="4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2CA21"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31</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FBDCD"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 xml:space="preserve">0,25-0,4m pločio palangių </w:t>
            </w:r>
            <w:proofErr w:type="spellStart"/>
            <w:r w:rsidRPr="00FA296E">
              <w:rPr>
                <w:rFonts w:ascii="Times New Roman" w:eastAsia="Times New Roman" w:hAnsi="Times New Roman" w:cs="Times New Roman"/>
                <w:color w:val="000000"/>
                <w:sz w:val="20"/>
                <w:szCs w:val="20"/>
                <w:lang w:eastAsia="lt-LT"/>
              </w:rPr>
              <w:t>nuolajų</w:t>
            </w:r>
            <w:proofErr w:type="spellEnd"/>
            <w:r w:rsidRPr="00FA296E">
              <w:rPr>
                <w:rFonts w:ascii="Times New Roman" w:eastAsia="Times New Roman" w:hAnsi="Times New Roman" w:cs="Times New Roman"/>
                <w:color w:val="000000"/>
                <w:sz w:val="20"/>
                <w:szCs w:val="20"/>
                <w:lang w:eastAsia="lt-LT"/>
              </w:rPr>
              <w:t xml:space="preserve"> dangos nuardymas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1365E"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m</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1F8646" w14:textId="77777777"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18</w:t>
            </w:r>
          </w:p>
        </w:tc>
      </w:tr>
      <w:tr w:rsidR="00FA296E" w:rsidRPr="00FA296E" w14:paraId="2E25421B" w14:textId="77777777" w:rsidTr="00FA296E">
        <w:trPr>
          <w:gridAfter w:val="1"/>
          <w:wAfter w:w="6" w:type="dxa"/>
          <w:trHeight w:val="4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D36C8" w14:textId="77777777" w:rsidR="00FA296E" w:rsidRPr="00FA296E" w:rsidRDefault="00FA296E" w:rsidP="00FA296E">
            <w:pPr>
              <w:spacing w:after="0" w:line="240" w:lineRule="auto"/>
              <w:jc w:val="center"/>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32</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169B6" w14:textId="77777777" w:rsidR="00FA296E" w:rsidRPr="00FA296E" w:rsidRDefault="00FA296E" w:rsidP="00FA296E">
            <w:pPr>
              <w:spacing w:after="0" w:line="240" w:lineRule="auto"/>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Cinkuotų lauko palangių (250mm) montavimas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11514" w14:textId="77777777" w:rsidR="00FA296E" w:rsidRPr="00FA296E" w:rsidRDefault="00FA296E" w:rsidP="00FA296E">
            <w:pPr>
              <w:spacing w:after="0" w:line="240" w:lineRule="auto"/>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m</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726F50" w14:textId="77777777" w:rsidR="00FA296E" w:rsidRPr="00FA296E" w:rsidRDefault="00FA296E" w:rsidP="00FA296E">
            <w:pPr>
              <w:spacing w:after="0" w:line="240" w:lineRule="auto"/>
              <w:jc w:val="right"/>
              <w:rPr>
                <w:rFonts w:ascii="Times New Roman" w:eastAsia="Times New Roman" w:hAnsi="Times New Roman" w:cs="Times New Roman"/>
                <w:sz w:val="20"/>
                <w:szCs w:val="20"/>
                <w:lang w:eastAsia="lt-LT"/>
              </w:rPr>
            </w:pPr>
            <w:r w:rsidRPr="00FA296E">
              <w:rPr>
                <w:rFonts w:ascii="Times New Roman" w:eastAsia="Times New Roman" w:hAnsi="Times New Roman" w:cs="Times New Roman"/>
                <w:sz w:val="20"/>
                <w:szCs w:val="20"/>
                <w:lang w:eastAsia="lt-LT"/>
              </w:rPr>
              <w:t>18</w:t>
            </w:r>
          </w:p>
        </w:tc>
      </w:tr>
      <w:tr w:rsidR="00FA296E" w:rsidRPr="00FA296E" w14:paraId="03B141C6" w14:textId="77777777" w:rsidTr="00FA296E">
        <w:trPr>
          <w:gridAfter w:val="1"/>
          <w:wAfter w:w="6" w:type="dxa"/>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5CAD1" w14:textId="77777777" w:rsidR="00FA296E" w:rsidRPr="00FA296E" w:rsidRDefault="00FA296E" w:rsidP="00FA296E">
            <w:pPr>
              <w:spacing w:after="0" w:line="240" w:lineRule="auto"/>
              <w:jc w:val="center"/>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33</w:t>
            </w:r>
          </w:p>
        </w:tc>
        <w:tc>
          <w:tcPr>
            <w:tcW w:w="7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1B69B"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Plastikinių palangių lentų įstatymas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73178" w14:textId="77777777" w:rsidR="00FA296E" w:rsidRPr="00FA296E" w:rsidRDefault="00FA296E" w:rsidP="00FA296E">
            <w:pPr>
              <w:spacing w:after="0" w:line="240" w:lineRule="auto"/>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m</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91CEA4" w14:textId="77777777" w:rsidR="00FA296E" w:rsidRPr="00FA296E" w:rsidRDefault="00FA296E" w:rsidP="00FA296E">
            <w:pPr>
              <w:spacing w:after="0" w:line="240" w:lineRule="auto"/>
              <w:jc w:val="right"/>
              <w:rPr>
                <w:rFonts w:ascii="Times New Roman" w:eastAsia="Times New Roman" w:hAnsi="Times New Roman" w:cs="Times New Roman"/>
                <w:color w:val="000000"/>
                <w:sz w:val="20"/>
                <w:szCs w:val="20"/>
                <w:lang w:eastAsia="lt-LT"/>
              </w:rPr>
            </w:pPr>
            <w:r w:rsidRPr="00FA296E">
              <w:rPr>
                <w:rFonts w:ascii="Times New Roman" w:eastAsia="Times New Roman" w:hAnsi="Times New Roman" w:cs="Times New Roman"/>
                <w:color w:val="000000"/>
                <w:sz w:val="20"/>
                <w:szCs w:val="20"/>
                <w:lang w:eastAsia="lt-LT"/>
              </w:rPr>
              <w:t>18</w:t>
            </w:r>
          </w:p>
        </w:tc>
      </w:tr>
    </w:tbl>
    <w:p w14:paraId="4F519134" w14:textId="77777777" w:rsidR="00FA296E" w:rsidRPr="00581ED1" w:rsidRDefault="00FA296E" w:rsidP="00581ED1">
      <w:pPr>
        <w:rPr>
          <w:rFonts w:ascii="Times New Roman" w:eastAsia="Times New Roman" w:hAnsi="Times New Roman" w:cs="Times New Roman"/>
          <w:sz w:val="24"/>
          <w:szCs w:val="24"/>
          <w:lang w:eastAsia="lt-LT"/>
        </w:rPr>
      </w:pPr>
    </w:p>
    <w:p w14:paraId="2C6C2AD9" w14:textId="13EE5331" w:rsidR="00B33A19" w:rsidRPr="00581ED1" w:rsidRDefault="00B33A19" w:rsidP="00581ED1">
      <w:pPr>
        <w:rPr>
          <w:rFonts w:ascii="Times New Roman" w:hAnsi="Times New Roman" w:cs="Times New Roman"/>
          <w:b/>
          <w:lang w:eastAsia="lt-LT"/>
        </w:rPr>
      </w:pPr>
      <w:r w:rsidRPr="00581ED1">
        <w:rPr>
          <w:rFonts w:ascii="Times New Roman" w:hAnsi="Times New Roman" w:cs="Times New Roman"/>
          <w:b/>
          <w:lang w:eastAsia="lt-LT"/>
        </w:rPr>
        <w:t>Techninėje užduotyje kiekiai duoti apytiksliai, rangovas turi pasitikslinti kiekius atvykęs į objektą ir pateikti pasiūlymą remdamasis patikslintais kiekiais.</w:t>
      </w:r>
    </w:p>
    <w:p w14:paraId="38FA4D40" w14:textId="236C8703" w:rsidR="00AF0013" w:rsidRDefault="00AF0013" w:rsidP="00581ED1">
      <w:pPr>
        <w:rPr>
          <w:rFonts w:ascii="Times New Roman" w:hAnsi="Times New Roman" w:cs="Times New Roman"/>
          <w:b/>
          <w:lang w:eastAsia="lt-LT"/>
        </w:rPr>
      </w:pPr>
    </w:p>
    <w:p w14:paraId="15843384" w14:textId="0BB915FD" w:rsidR="001A62DA" w:rsidRDefault="001A62DA" w:rsidP="00581ED1">
      <w:pPr>
        <w:rPr>
          <w:rFonts w:ascii="Times New Roman" w:hAnsi="Times New Roman" w:cs="Times New Roman"/>
          <w:b/>
          <w:lang w:eastAsia="lt-LT"/>
        </w:rPr>
      </w:pPr>
    </w:p>
    <w:p w14:paraId="568D45E1" w14:textId="04BEA0B5" w:rsidR="001A62DA" w:rsidRDefault="001A62DA" w:rsidP="00581ED1">
      <w:pPr>
        <w:rPr>
          <w:rFonts w:ascii="Times New Roman" w:hAnsi="Times New Roman" w:cs="Times New Roman"/>
          <w:b/>
          <w:lang w:eastAsia="lt-LT"/>
        </w:rPr>
      </w:pPr>
    </w:p>
    <w:p w14:paraId="2027FCAC" w14:textId="39151FD0" w:rsidR="001A62DA" w:rsidRDefault="001A62DA" w:rsidP="00581ED1">
      <w:pPr>
        <w:rPr>
          <w:rFonts w:ascii="Times New Roman" w:hAnsi="Times New Roman" w:cs="Times New Roman"/>
          <w:b/>
          <w:lang w:eastAsia="lt-LT"/>
        </w:rPr>
      </w:pPr>
    </w:p>
    <w:p w14:paraId="7A72336B" w14:textId="0A2B8D4E" w:rsidR="001A62DA" w:rsidRDefault="001A62DA" w:rsidP="00581ED1">
      <w:pPr>
        <w:rPr>
          <w:rFonts w:ascii="Times New Roman" w:hAnsi="Times New Roman" w:cs="Times New Roman"/>
          <w:b/>
          <w:lang w:eastAsia="lt-LT"/>
        </w:rPr>
      </w:pPr>
    </w:p>
    <w:p w14:paraId="43D89F82" w14:textId="686C2494" w:rsidR="001A62DA" w:rsidRDefault="001A62DA" w:rsidP="00581ED1">
      <w:pPr>
        <w:rPr>
          <w:rFonts w:ascii="Times New Roman" w:hAnsi="Times New Roman" w:cs="Times New Roman"/>
          <w:b/>
          <w:lang w:eastAsia="lt-LT"/>
        </w:rPr>
      </w:pPr>
    </w:p>
    <w:p w14:paraId="17C42041" w14:textId="5A1612F6" w:rsidR="001A62DA" w:rsidRDefault="001A62DA" w:rsidP="00581ED1">
      <w:pPr>
        <w:rPr>
          <w:rFonts w:ascii="Times New Roman" w:hAnsi="Times New Roman" w:cs="Times New Roman"/>
          <w:b/>
          <w:lang w:eastAsia="lt-LT"/>
        </w:rPr>
      </w:pPr>
    </w:p>
    <w:p w14:paraId="1BE24DCC" w14:textId="53CF4A33" w:rsidR="001A62DA" w:rsidRDefault="001A62DA" w:rsidP="00581ED1">
      <w:pPr>
        <w:rPr>
          <w:rFonts w:ascii="Times New Roman" w:hAnsi="Times New Roman" w:cs="Times New Roman"/>
          <w:b/>
          <w:lang w:eastAsia="lt-LT"/>
        </w:rPr>
      </w:pPr>
    </w:p>
    <w:p w14:paraId="525E5E1E" w14:textId="77777777" w:rsidR="001A62DA" w:rsidRPr="00581ED1" w:rsidRDefault="001A62DA" w:rsidP="00581ED1">
      <w:pPr>
        <w:rPr>
          <w:rFonts w:ascii="Times New Roman" w:hAnsi="Times New Roman" w:cs="Times New Roman"/>
          <w:b/>
          <w:lang w:eastAsia="lt-LT"/>
        </w:rPr>
      </w:pPr>
    </w:p>
    <w:p w14:paraId="6777BFDC" w14:textId="25B8A5F5" w:rsidR="00AE5563" w:rsidRDefault="00730DDD" w:rsidP="00581ED1">
      <w:pPr>
        <w:rPr>
          <w:rFonts w:ascii="Times New Roman" w:hAnsi="Times New Roman" w:cs="Times New Roman"/>
          <w:noProof/>
        </w:rPr>
      </w:pPr>
      <w:r>
        <w:rPr>
          <w:rFonts w:ascii="Times New Roman" w:hAnsi="Times New Roman" w:cs="Times New Roman"/>
          <w:noProof/>
        </w:rPr>
        <w:lastRenderedPageBreak/>
        <w:t>Remontuojamų patalpų išorės ir vidaus foto:</w:t>
      </w:r>
    </w:p>
    <w:p w14:paraId="45EF45F9" w14:textId="0299ACE3" w:rsidR="00730DDD" w:rsidRDefault="00795167" w:rsidP="00795167">
      <w:pPr>
        <w:jc w:val="center"/>
        <w:rPr>
          <w:rFonts w:ascii="Times New Roman" w:hAnsi="Times New Roman" w:cs="Times New Roman"/>
          <w:noProof/>
        </w:rPr>
      </w:pPr>
      <w:r w:rsidRPr="00795167">
        <w:rPr>
          <w:rFonts w:ascii="Times New Roman" w:hAnsi="Times New Roman" w:cs="Times New Roman"/>
          <w:noProof/>
          <w:lang w:val="ru-RU" w:eastAsia="ru-RU"/>
        </w:rPr>
        <w:drawing>
          <wp:inline distT="0" distB="0" distL="0" distR="0" wp14:anchorId="327512D1" wp14:editId="177AE8FB">
            <wp:extent cx="7576707" cy="5049188"/>
            <wp:effectExtent l="0" t="0" r="571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8924" cy="5077322"/>
                    </a:xfrm>
                    <a:prstGeom prst="rect">
                      <a:avLst/>
                    </a:prstGeom>
                    <a:noFill/>
                    <a:ln>
                      <a:noFill/>
                    </a:ln>
                  </pic:spPr>
                </pic:pic>
              </a:graphicData>
            </a:graphic>
          </wp:inline>
        </w:drawing>
      </w:r>
    </w:p>
    <w:p w14:paraId="0FD855F0" w14:textId="7CCA2E29" w:rsidR="00730DDD" w:rsidRDefault="008C6B2B" w:rsidP="00581ED1">
      <w:pPr>
        <w:rPr>
          <w:rFonts w:ascii="Times New Roman" w:hAnsi="Times New Roman" w:cs="Times New Roman"/>
          <w:noProof/>
        </w:rPr>
      </w:pPr>
      <w:r>
        <w:rPr>
          <w:noProof/>
          <w:lang w:val="ru-RU" w:eastAsia="ru-RU"/>
        </w:rPr>
        <w:drawing>
          <wp:inline distT="0" distB="0" distL="0" distR="0" wp14:anchorId="3680CA67" wp14:editId="390E6619">
            <wp:extent cx="3076575" cy="3331597"/>
            <wp:effectExtent l="0" t="0" r="0" b="254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0397" cy="3368222"/>
                    </a:xfrm>
                    <a:prstGeom prst="rect">
                      <a:avLst/>
                    </a:prstGeom>
                    <a:noFill/>
                    <a:ln>
                      <a:noFill/>
                    </a:ln>
                  </pic:spPr>
                </pic:pic>
              </a:graphicData>
            </a:graphic>
          </wp:inline>
        </w:drawing>
      </w:r>
      <w:r>
        <w:rPr>
          <w:rFonts w:ascii="Times New Roman" w:hAnsi="Times New Roman" w:cs="Times New Roman"/>
          <w:noProof/>
        </w:rPr>
        <w:t xml:space="preserve">  </w:t>
      </w:r>
      <w:r w:rsidR="00121978">
        <w:rPr>
          <w:noProof/>
          <w:lang w:val="ru-RU" w:eastAsia="ru-RU"/>
        </w:rPr>
        <w:drawing>
          <wp:inline distT="0" distB="0" distL="0" distR="0" wp14:anchorId="4526C9B6" wp14:editId="16602C8C">
            <wp:extent cx="3180080" cy="3323938"/>
            <wp:effectExtent l="0" t="0" r="127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23822" cy="3369659"/>
                    </a:xfrm>
                    <a:prstGeom prst="rect">
                      <a:avLst/>
                    </a:prstGeom>
                    <a:noFill/>
                    <a:ln>
                      <a:noFill/>
                    </a:ln>
                  </pic:spPr>
                </pic:pic>
              </a:graphicData>
            </a:graphic>
          </wp:inline>
        </w:drawing>
      </w:r>
    </w:p>
    <w:p w14:paraId="7359E908" w14:textId="4FDDEFE9" w:rsidR="00121978" w:rsidRDefault="00121978" w:rsidP="00581ED1">
      <w:pPr>
        <w:rPr>
          <w:rFonts w:ascii="Times New Roman" w:hAnsi="Times New Roman" w:cs="Times New Roman"/>
          <w:noProof/>
        </w:rPr>
      </w:pPr>
      <w:r>
        <w:rPr>
          <w:noProof/>
          <w:lang w:val="ru-RU" w:eastAsia="ru-RU"/>
        </w:rPr>
        <w:drawing>
          <wp:inline distT="0" distB="0" distL="0" distR="0" wp14:anchorId="7DE671D5" wp14:editId="5651CF1F">
            <wp:extent cx="3085106" cy="2742732"/>
            <wp:effectExtent l="0" t="0" r="1270" b="635"/>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5393" cy="2787439"/>
                    </a:xfrm>
                    <a:prstGeom prst="rect">
                      <a:avLst/>
                    </a:prstGeom>
                    <a:noFill/>
                    <a:ln>
                      <a:noFill/>
                    </a:ln>
                  </pic:spPr>
                </pic:pic>
              </a:graphicData>
            </a:graphic>
          </wp:inline>
        </w:drawing>
      </w:r>
      <w:r>
        <w:rPr>
          <w:rFonts w:ascii="Times New Roman" w:hAnsi="Times New Roman" w:cs="Times New Roman"/>
          <w:noProof/>
        </w:rPr>
        <w:t xml:space="preserve">  </w:t>
      </w:r>
      <w:r>
        <w:rPr>
          <w:noProof/>
          <w:lang w:val="ru-RU" w:eastAsia="ru-RU"/>
        </w:rPr>
        <w:drawing>
          <wp:inline distT="0" distB="0" distL="0" distR="0" wp14:anchorId="0FD628DB" wp14:editId="1045EA6A">
            <wp:extent cx="3204210" cy="2749162"/>
            <wp:effectExtent l="0" t="0" r="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4930" cy="2775519"/>
                    </a:xfrm>
                    <a:prstGeom prst="rect">
                      <a:avLst/>
                    </a:prstGeom>
                    <a:noFill/>
                    <a:ln>
                      <a:noFill/>
                    </a:ln>
                  </pic:spPr>
                </pic:pic>
              </a:graphicData>
            </a:graphic>
          </wp:inline>
        </w:drawing>
      </w:r>
    </w:p>
    <w:p w14:paraId="69637A73" w14:textId="77777777" w:rsidR="00730DDD" w:rsidRPr="00581ED1" w:rsidRDefault="00730DDD" w:rsidP="00581ED1">
      <w:pPr>
        <w:rPr>
          <w:rFonts w:ascii="Times New Roman" w:hAnsi="Times New Roman" w:cs="Times New Roman"/>
          <w:noProof/>
        </w:rPr>
      </w:pPr>
    </w:p>
    <w:sectPr w:rsidR="00730DDD" w:rsidRPr="00581ED1" w:rsidSect="00B56486">
      <w:footerReference w:type="default" r:id="rId13"/>
      <w:pgSz w:w="11906" w:h="16838"/>
      <w:pgMar w:top="709" w:right="424" w:bottom="142"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D983C" w14:textId="77777777" w:rsidR="00774A01" w:rsidRDefault="00774A01" w:rsidP="00CA239B">
      <w:pPr>
        <w:spacing w:after="0" w:line="240" w:lineRule="auto"/>
      </w:pPr>
      <w:r>
        <w:separator/>
      </w:r>
    </w:p>
  </w:endnote>
  <w:endnote w:type="continuationSeparator" w:id="0">
    <w:p w14:paraId="448E5CE1" w14:textId="77777777" w:rsidR="00774A01" w:rsidRDefault="00774A01" w:rsidP="00CA2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0248828"/>
      <w:docPartObj>
        <w:docPartGallery w:val="Page Numbers (Bottom of Page)"/>
        <w:docPartUnique/>
      </w:docPartObj>
    </w:sdtPr>
    <w:sdtEndPr/>
    <w:sdtContent>
      <w:p w14:paraId="2F528061" w14:textId="77777777" w:rsidR="006E628E" w:rsidRDefault="006E628E">
        <w:pPr>
          <w:pStyle w:val="Footer"/>
          <w:jc w:val="right"/>
        </w:pPr>
        <w:r>
          <w:fldChar w:fldCharType="begin"/>
        </w:r>
        <w:r>
          <w:instrText xml:space="preserve"> PAGE   \* MERGEFORMAT </w:instrText>
        </w:r>
        <w:r>
          <w:fldChar w:fldCharType="separate"/>
        </w:r>
        <w:r w:rsidR="00B60BBE">
          <w:rPr>
            <w:noProof/>
          </w:rPr>
          <w:t>6</w:t>
        </w:r>
        <w:r>
          <w:rPr>
            <w:noProof/>
          </w:rPr>
          <w:fldChar w:fldCharType="end"/>
        </w:r>
      </w:p>
    </w:sdtContent>
  </w:sdt>
  <w:p w14:paraId="0B13E315" w14:textId="77777777" w:rsidR="006E628E" w:rsidRDefault="006E62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91214" w14:textId="77777777" w:rsidR="00774A01" w:rsidRDefault="00774A01" w:rsidP="00CA239B">
      <w:pPr>
        <w:spacing w:after="0" w:line="240" w:lineRule="auto"/>
      </w:pPr>
      <w:r>
        <w:separator/>
      </w:r>
    </w:p>
  </w:footnote>
  <w:footnote w:type="continuationSeparator" w:id="0">
    <w:p w14:paraId="699FDCD0" w14:textId="77777777" w:rsidR="00774A01" w:rsidRDefault="00774A01" w:rsidP="00CA23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576E1"/>
    <w:multiLevelType w:val="hybridMultilevel"/>
    <w:tmpl w:val="9F2033CA"/>
    <w:lvl w:ilvl="0" w:tplc="349EFF5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14A04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57776F"/>
    <w:multiLevelType w:val="hybridMultilevel"/>
    <w:tmpl w:val="AA8AF1E4"/>
    <w:lvl w:ilvl="0" w:tplc="04270001">
      <w:start w:val="1"/>
      <w:numFmt w:val="bullet"/>
      <w:lvlText w:val=""/>
      <w:lvlJc w:val="left"/>
      <w:pPr>
        <w:tabs>
          <w:tab w:val="num" w:pos="720"/>
        </w:tabs>
        <w:ind w:left="720" w:hanging="360"/>
      </w:pPr>
      <w:rPr>
        <w:rFonts w:ascii="Symbol" w:hAnsi="Symbol"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6642C94"/>
    <w:multiLevelType w:val="multilevel"/>
    <w:tmpl w:val="6F86D3A0"/>
    <w:lvl w:ilvl="0">
      <w:start w:val="1"/>
      <w:numFmt w:val="decimal"/>
      <w:lvlText w:val="%1."/>
      <w:lvlJc w:val="left"/>
      <w:pPr>
        <w:ind w:left="786" w:hanging="360"/>
      </w:pPr>
      <w:rPr>
        <w:rFonts w:hint="default"/>
      </w:rPr>
    </w:lvl>
    <w:lvl w:ilvl="1">
      <w:start w:val="1"/>
      <w:numFmt w:val="decimal"/>
      <w:isLgl/>
      <w:lvlText w:val="%1.%2"/>
      <w:lvlJc w:val="left"/>
      <w:pPr>
        <w:ind w:left="1290"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4A92DAA"/>
    <w:multiLevelType w:val="multilevel"/>
    <w:tmpl w:val="E626C330"/>
    <w:name w:val="WW8Num7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69E22A9"/>
    <w:multiLevelType w:val="hybridMultilevel"/>
    <w:tmpl w:val="C4882A9E"/>
    <w:lvl w:ilvl="0" w:tplc="D62251F8">
      <w:start w:val="1"/>
      <w:numFmt w:val="lowerLetter"/>
      <w:lvlText w:val="%1)"/>
      <w:lvlJc w:val="left"/>
      <w:pPr>
        <w:ind w:left="1353" w:hanging="360"/>
      </w:pPr>
      <w:rPr>
        <w:rFonts w:hint="default"/>
      </w:rPr>
    </w:lvl>
    <w:lvl w:ilvl="1" w:tplc="04190019" w:tentative="1">
      <w:start w:val="1"/>
      <w:numFmt w:val="lowerLetter"/>
      <w:lvlText w:val="%2."/>
      <w:lvlJc w:val="left"/>
      <w:pPr>
        <w:tabs>
          <w:tab w:val="num" w:pos="2433"/>
        </w:tabs>
        <w:ind w:left="2433" w:hanging="360"/>
      </w:pPr>
    </w:lvl>
    <w:lvl w:ilvl="2" w:tplc="0419001B" w:tentative="1">
      <w:start w:val="1"/>
      <w:numFmt w:val="lowerRoman"/>
      <w:lvlText w:val="%3."/>
      <w:lvlJc w:val="right"/>
      <w:pPr>
        <w:tabs>
          <w:tab w:val="num" w:pos="3153"/>
        </w:tabs>
        <w:ind w:left="3153" w:hanging="180"/>
      </w:pPr>
    </w:lvl>
    <w:lvl w:ilvl="3" w:tplc="0419000F" w:tentative="1">
      <w:start w:val="1"/>
      <w:numFmt w:val="decimal"/>
      <w:lvlText w:val="%4."/>
      <w:lvlJc w:val="left"/>
      <w:pPr>
        <w:tabs>
          <w:tab w:val="num" w:pos="3873"/>
        </w:tabs>
        <w:ind w:left="3873" w:hanging="360"/>
      </w:pPr>
    </w:lvl>
    <w:lvl w:ilvl="4" w:tplc="04190019" w:tentative="1">
      <w:start w:val="1"/>
      <w:numFmt w:val="lowerLetter"/>
      <w:lvlText w:val="%5."/>
      <w:lvlJc w:val="left"/>
      <w:pPr>
        <w:tabs>
          <w:tab w:val="num" w:pos="4593"/>
        </w:tabs>
        <w:ind w:left="4593" w:hanging="360"/>
      </w:pPr>
    </w:lvl>
    <w:lvl w:ilvl="5" w:tplc="0419001B" w:tentative="1">
      <w:start w:val="1"/>
      <w:numFmt w:val="lowerRoman"/>
      <w:lvlText w:val="%6."/>
      <w:lvlJc w:val="right"/>
      <w:pPr>
        <w:tabs>
          <w:tab w:val="num" w:pos="5313"/>
        </w:tabs>
        <w:ind w:left="5313" w:hanging="180"/>
      </w:pPr>
    </w:lvl>
    <w:lvl w:ilvl="6" w:tplc="0419000F" w:tentative="1">
      <w:start w:val="1"/>
      <w:numFmt w:val="decimal"/>
      <w:lvlText w:val="%7."/>
      <w:lvlJc w:val="left"/>
      <w:pPr>
        <w:tabs>
          <w:tab w:val="num" w:pos="6033"/>
        </w:tabs>
        <w:ind w:left="6033" w:hanging="360"/>
      </w:pPr>
    </w:lvl>
    <w:lvl w:ilvl="7" w:tplc="04190019" w:tentative="1">
      <w:start w:val="1"/>
      <w:numFmt w:val="lowerLetter"/>
      <w:lvlText w:val="%8."/>
      <w:lvlJc w:val="left"/>
      <w:pPr>
        <w:tabs>
          <w:tab w:val="num" w:pos="6753"/>
        </w:tabs>
        <w:ind w:left="6753" w:hanging="360"/>
      </w:pPr>
    </w:lvl>
    <w:lvl w:ilvl="8" w:tplc="0419001B" w:tentative="1">
      <w:start w:val="1"/>
      <w:numFmt w:val="lowerRoman"/>
      <w:lvlText w:val="%9."/>
      <w:lvlJc w:val="right"/>
      <w:pPr>
        <w:tabs>
          <w:tab w:val="num" w:pos="7473"/>
        </w:tabs>
        <w:ind w:left="7473" w:hanging="180"/>
      </w:pPr>
    </w:lvl>
  </w:abstractNum>
  <w:abstractNum w:abstractNumId="6" w15:restartNumberingAfterBreak="0">
    <w:nsid w:val="26E13803"/>
    <w:multiLevelType w:val="multilevel"/>
    <w:tmpl w:val="F5F8DB0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C979E3"/>
    <w:multiLevelType w:val="hybridMultilevel"/>
    <w:tmpl w:val="DCFA2464"/>
    <w:lvl w:ilvl="0" w:tplc="D078322A">
      <w:start w:val="1"/>
      <w:numFmt w:val="bullet"/>
      <w:lvlText w:val="-"/>
      <w:lvlJc w:val="left"/>
      <w:pPr>
        <w:ind w:left="1506" w:hanging="360"/>
      </w:pPr>
      <w:rPr>
        <w:rFonts w:ascii="Times New Roman" w:eastAsiaTheme="minorHAnsi" w:hAnsi="Times New Roman" w:cs="Times New Roman" w:hint="default"/>
      </w:rPr>
    </w:lvl>
    <w:lvl w:ilvl="1" w:tplc="04270003" w:tentative="1">
      <w:start w:val="1"/>
      <w:numFmt w:val="bullet"/>
      <w:lvlText w:val="o"/>
      <w:lvlJc w:val="left"/>
      <w:pPr>
        <w:ind w:left="2226" w:hanging="360"/>
      </w:pPr>
      <w:rPr>
        <w:rFonts w:ascii="Courier New" w:hAnsi="Courier New" w:cs="Courier New" w:hint="default"/>
      </w:rPr>
    </w:lvl>
    <w:lvl w:ilvl="2" w:tplc="04270005" w:tentative="1">
      <w:start w:val="1"/>
      <w:numFmt w:val="bullet"/>
      <w:lvlText w:val=""/>
      <w:lvlJc w:val="left"/>
      <w:pPr>
        <w:ind w:left="2946" w:hanging="360"/>
      </w:pPr>
      <w:rPr>
        <w:rFonts w:ascii="Wingdings" w:hAnsi="Wingdings" w:hint="default"/>
      </w:rPr>
    </w:lvl>
    <w:lvl w:ilvl="3" w:tplc="04270001" w:tentative="1">
      <w:start w:val="1"/>
      <w:numFmt w:val="bullet"/>
      <w:lvlText w:val=""/>
      <w:lvlJc w:val="left"/>
      <w:pPr>
        <w:ind w:left="3666" w:hanging="360"/>
      </w:pPr>
      <w:rPr>
        <w:rFonts w:ascii="Symbol" w:hAnsi="Symbol" w:hint="default"/>
      </w:rPr>
    </w:lvl>
    <w:lvl w:ilvl="4" w:tplc="04270003" w:tentative="1">
      <w:start w:val="1"/>
      <w:numFmt w:val="bullet"/>
      <w:lvlText w:val="o"/>
      <w:lvlJc w:val="left"/>
      <w:pPr>
        <w:ind w:left="4386" w:hanging="360"/>
      </w:pPr>
      <w:rPr>
        <w:rFonts w:ascii="Courier New" w:hAnsi="Courier New" w:cs="Courier New" w:hint="default"/>
      </w:rPr>
    </w:lvl>
    <w:lvl w:ilvl="5" w:tplc="04270005" w:tentative="1">
      <w:start w:val="1"/>
      <w:numFmt w:val="bullet"/>
      <w:lvlText w:val=""/>
      <w:lvlJc w:val="left"/>
      <w:pPr>
        <w:ind w:left="5106" w:hanging="360"/>
      </w:pPr>
      <w:rPr>
        <w:rFonts w:ascii="Wingdings" w:hAnsi="Wingdings" w:hint="default"/>
      </w:rPr>
    </w:lvl>
    <w:lvl w:ilvl="6" w:tplc="04270001" w:tentative="1">
      <w:start w:val="1"/>
      <w:numFmt w:val="bullet"/>
      <w:lvlText w:val=""/>
      <w:lvlJc w:val="left"/>
      <w:pPr>
        <w:ind w:left="5826" w:hanging="360"/>
      </w:pPr>
      <w:rPr>
        <w:rFonts w:ascii="Symbol" w:hAnsi="Symbol" w:hint="default"/>
      </w:rPr>
    </w:lvl>
    <w:lvl w:ilvl="7" w:tplc="04270003" w:tentative="1">
      <w:start w:val="1"/>
      <w:numFmt w:val="bullet"/>
      <w:lvlText w:val="o"/>
      <w:lvlJc w:val="left"/>
      <w:pPr>
        <w:ind w:left="6546" w:hanging="360"/>
      </w:pPr>
      <w:rPr>
        <w:rFonts w:ascii="Courier New" w:hAnsi="Courier New" w:cs="Courier New" w:hint="default"/>
      </w:rPr>
    </w:lvl>
    <w:lvl w:ilvl="8" w:tplc="04270005" w:tentative="1">
      <w:start w:val="1"/>
      <w:numFmt w:val="bullet"/>
      <w:lvlText w:val=""/>
      <w:lvlJc w:val="left"/>
      <w:pPr>
        <w:ind w:left="7266" w:hanging="360"/>
      </w:pPr>
      <w:rPr>
        <w:rFonts w:ascii="Wingdings" w:hAnsi="Wingdings" w:hint="default"/>
      </w:rPr>
    </w:lvl>
  </w:abstractNum>
  <w:abstractNum w:abstractNumId="8" w15:restartNumberingAfterBreak="0">
    <w:nsid w:val="29A2650F"/>
    <w:multiLevelType w:val="multilevel"/>
    <w:tmpl w:val="53A0A8F0"/>
    <w:lvl w:ilvl="0">
      <w:start w:val="9"/>
      <w:numFmt w:val="decimal"/>
      <w:lvlText w:val="%1."/>
      <w:lvlJc w:val="left"/>
      <w:pPr>
        <w:ind w:left="480" w:hanging="480"/>
      </w:pPr>
      <w:rPr>
        <w:rFonts w:hint="default"/>
      </w:rPr>
    </w:lvl>
    <w:lvl w:ilvl="1">
      <w:start w:val="25"/>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120" w:hanging="1800"/>
      </w:pPr>
      <w:rPr>
        <w:rFonts w:hint="default"/>
      </w:rPr>
    </w:lvl>
  </w:abstractNum>
  <w:abstractNum w:abstractNumId="9" w15:restartNumberingAfterBreak="0">
    <w:nsid w:val="3CF23FC9"/>
    <w:multiLevelType w:val="hybridMultilevel"/>
    <w:tmpl w:val="BCFA5326"/>
    <w:lvl w:ilvl="0" w:tplc="E74856D0">
      <w:start w:val="1"/>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49754223"/>
    <w:multiLevelType w:val="hybridMultilevel"/>
    <w:tmpl w:val="E5AC8266"/>
    <w:lvl w:ilvl="0" w:tplc="63784C20">
      <w:start w:val="1"/>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6AF63006"/>
    <w:multiLevelType w:val="hybridMultilevel"/>
    <w:tmpl w:val="9D44DBE2"/>
    <w:lvl w:ilvl="0" w:tplc="9CB8A4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27504A"/>
    <w:multiLevelType w:val="hybridMultilevel"/>
    <w:tmpl w:val="BD200A82"/>
    <w:lvl w:ilvl="0" w:tplc="A0509A62">
      <w:start w:val="1"/>
      <w:numFmt w:val="upperRoman"/>
      <w:lvlText w:val="%1."/>
      <w:lvlJc w:val="left"/>
      <w:pPr>
        <w:ind w:left="786" w:hanging="360"/>
      </w:pPr>
      <w:rPr>
        <w:rFonts w:ascii="Times New Roman" w:eastAsiaTheme="minorHAnsi" w:hAnsi="Times New Roman" w:cs="Times New Roman"/>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1"/>
  </w:num>
  <w:num w:numId="3">
    <w:abstractNumId w:val="8"/>
  </w:num>
  <w:num w:numId="4">
    <w:abstractNumId w:val="12"/>
  </w:num>
  <w:num w:numId="5">
    <w:abstractNumId w:val="6"/>
  </w:num>
  <w:num w:numId="6">
    <w:abstractNumId w:val="10"/>
  </w:num>
  <w:num w:numId="7">
    <w:abstractNumId w:val="9"/>
  </w:num>
  <w:num w:numId="8">
    <w:abstractNumId w:val="7"/>
  </w:num>
  <w:num w:numId="9">
    <w:abstractNumId w:val="0"/>
  </w:num>
  <w:num w:numId="10">
    <w:abstractNumId w:val="1"/>
  </w:num>
  <w:num w:numId="11">
    <w:abstractNumId w:val="2"/>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57E"/>
    <w:rsid w:val="000027A5"/>
    <w:rsid w:val="00025FA5"/>
    <w:rsid w:val="00027601"/>
    <w:rsid w:val="00032CF8"/>
    <w:rsid w:val="000412E5"/>
    <w:rsid w:val="000478C0"/>
    <w:rsid w:val="00057505"/>
    <w:rsid w:val="00061373"/>
    <w:rsid w:val="0006660B"/>
    <w:rsid w:val="00072047"/>
    <w:rsid w:val="00074540"/>
    <w:rsid w:val="0008355E"/>
    <w:rsid w:val="000B501A"/>
    <w:rsid w:val="000B5145"/>
    <w:rsid w:val="000B72F4"/>
    <w:rsid w:val="000C2A76"/>
    <w:rsid w:val="000C55A7"/>
    <w:rsid w:val="000D07FB"/>
    <w:rsid w:val="000D473A"/>
    <w:rsid w:val="000E69E8"/>
    <w:rsid w:val="000F0AD5"/>
    <w:rsid w:val="000F258D"/>
    <w:rsid w:val="001205CD"/>
    <w:rsid w:val="00121978"/>
    <w:rsid w:val="001234BF"/>
    <w:rsid w:val="001260D8"/>
    <w:rsid w:val="001544AC"/>
    <w:rsid w:val="0015718D"/>
    <w:rsid w:val="00162543"/>
    <w:rsid w:val="00172EE7"/>
    <w:rsid w:val="00187D1F"/>
    <w:rsid w:val="001A2650"/>
    <w:rsid w:val="001A62DA"/>
    <w:rsid w:val="001A7111"/>
    <w:rsid w:val="001A7937"/>
    <w:rsid w:val="001B241C"/>
    <w:rsid w:val="001C60ED"/>
    <w:rsid w:val="001E02BA"/>
    <w:rsid w:val="001E16C7"/>
    <w:rsid w:val="001E2D14"/>
    <w:rsid w:val="001E4465"/>
    <w:rsid w:val="001E4AA6"/>
    <w:rsid w:val="001E68D7"/>
    <w:rsid w:val="002017D7"/>
    <w:rsid w:val="002119B7"/>
    <w:rsid w:val="00217464"/>
    <w:rsid w:val="0022470F"/>
    <w:rsid w:val="002254BA"/>
    <w:rsid w:val="002614A9"/>
    <w:rsid w:val="00265A67"/>
    <w:rsid w:val="00271BCB"/>
    <w:rsid w:val="00287296"/>
    <w:rsid w:val="00292459"/>
    <w:rsid w:val="002A6106"/>
    <w:rsid w:val="002C6FC2"/>
    <w:rsid w:val="002D0338"/>
    <w:rsid w:val="002E063D"/>
    <w:rsid w:val="002E13D6"/>
    <w:rsid w:val="002E398F"/>
    <w:rsid w:val="002E42DF"/>
    <w:rsid w:val="002F61A4"/>
    <w:rsid w:val="00300B69"/>
    <w:rsid w:val="00311D60"/>
    <w:rsid w:val="00312DB9"/>
    <w:rsid w:val="00314429"/>
    <w:rsid w:val="00315B26"/>
    <w:rsid w:val="00322C29"/>
    <w:rsid w:val="00322EC2"/>
    <w:rsid w:val="00324D9C"/>
    <w:rsid w:val="003437C0"/>
    <w:rsid w:val="00347069"/>
    <w:rsid w:val="003549B1"/>
    <w:rsid w:val="00360A0D"/>
    <w:rsid w:val="00366D59"/>
    <w:rsid w:val="003711A2"/>
    <w:rsid w:val="00391A8F"/>
    <w:rsid w:val="00393EA9"/>
    <w:rsid w:val="003A2400"/>
    <w:rsid w:val="003A419D"/>
    <w:rsid w:val="003A4963"/>
    <w:rsid w:val="003A5598"/>
    <w:rsid w:val="003C5BAB"/>
    <w:rsid w:val="003D2278"/>
    <w:rsid w:val="003D334A"/>
    <w:rsid w:val="003D703B"/>
    <w:rsid w:val="00401BEC"/>
    <w:rsid w:val="004071CB"/>
    <w:rsid w:val="00410DAB"/>
    <w:rsid w:val="00424C31"/>
    <w:rsid w:val="00434AA7"/>
    <w:rsid w:val="004416E7"/>
    <w:rsid w:val="0044286B"/>
    <w:rsid w:val="00442ECD"/>
    <w:rsid w:val="00443EBA"/>
    <w:rsid w:val="004504CF"/>
    <w:rsid w:val="0045324B"/>
    <w:rsid w:val="00455787"/>
    <w:rsid w:val="00460EDC"/>
    <w:rsid w:val="00465C44"/>
    <w:rsid w:val="00466383"/>
    <w:rsid w:val="004746AE"/>
    <w:rsid w:val="0048189C"/>
    <w:rsid w:val="004C1F3C"/>
    <w:rsid w:val="004C2E7B"/>
    <w:rsid w:val="004C70F6"/>
    <w:rsid w:val="004E29B5"/>
    <w:rsid w:val="004F47B6"/>
    <w:rsid w:val="00501560"/>
    <w:rsid w:val="005038B7"/>
    <w:rsid w:val="005068E4"/>
    <w:rsid w:val="00511433"/>
    <w:rsid w:val="00511690"/>
    <w:rsid w:val="00522C65"/>
    <w:rsid w:val="005236A9"/>
    <w:rsid w:val="00526314"/>
    <w:rsid w:val="00541F93"/>
    <w:rsid w:val="00562227"/>
    <w:rsid w:val="00567577"/>
    <w:rsid w:val="005723B7"/>
    <w:rsid w:val="00581ED1"/>
    <w:rsid w:val="00583809"/>
    <w:rsid w:val="0059209F"/>
    <w:rsid w:val="005A2018"/>
    <w:rsid w:val="005A2471"/>
    <w:rsid w:val="005A509B"/>
    <w:rsid w:val="005C4F85"/>
    <w:rsid w:val="005C5961"/>
    <w:rsid w:val="005C7DFB"/>
    <w:rsid w:val="005D4A37"/>
    <w:rsid w:val="005D635C"/>
    <w:rsid w:val="005D718F"/>
    <w:rsid w:val="005D7C77"/>
    <w:rsid w:val="005E78D9"/>
    <w:rsid w:val="005F3D43"/>
    <w:rsid w:val="005F70AC"/>
    <w:rsid w:val="00603046"/>
    <w:rsid w:val="0060472D"/>
    <w:rsid w:val="00617A15"/>
    <w:rsid w:val="0062365D"/>
    <w:rsid w:val="0063415C"/>
    <w:rsid w:val="00646134"/>
    <w:rsid w:val="00646C0C"/>
    <w:rsid w:val="00657271"/>
    <w:rsid w:val="006613C7"/>
    <w:rsid w:val="00663642"/>
    <w:rsid w:val="006641C4"/>
    <w:rsid w:val="00666C17"/>
    <w:rsid w:val="00674080"/>
    <w:rsid w:val="00677191"/>
    <w:rsid w:val="00684720"/>
    <w:rsid w:val="00684FA3"/>
    <w:rsid w:val="0068625D"/>
    <w:rsid w:val="00693620"/>
    <w:rsid w:val="00695BDE"/>
    <w:rsid w:val="006B5618"/>
    <w:rsid w:val="006C3156"/>
    <w:rsid w:val="006C629D"/>
    <w:rsid w:val="006C743F"/>
    <w:rsid w:val="006D1A5C"/>
    <w:rsid w:val="006D3D7F"/>
    <w:rsid w:val="006D71B5"/>
    <w:rsid w:val="006E628E"/>
    <w:rsid w:val="006E7326"/>
    <w:rsid w:val="00701465"/>
    <w:rsid w:val="00703C28"/>
    <w:rsid w:val="00713D08"/>
    <w:rsid w:val="007205A3"/>
    <w:rsid w:val="00721138"/>
    <w:rsid w:val="007239C7"/>
    <w:rsid w:val="00730DDD"/>
    <w:rsid w:val="0073211A"/>
    <w:rsid w:val="007566EA"/>
    <w:rsid w:val="00774A01"/>
    <w:rsid w:val="007805CD"/>
    <w:rsid w:val="007923D0"/>
    <w:rsid w:val="00793818"/>
    <w:rsid w:val="00795167"/>
    <w:rsid w:val="00796031"/>
    <w:rsid w:val="007961F2"/>
    <w:rsid w:val="007B0225"/>
    <w:rsid w:val="007C23A8"/>
    <w:rsid w:val="007E635E"/>
    <w:rsid w:val="00805204"/>
    <w:rsid w:val="008077D6"/>
    <w:rsid w:val="00826005"/>
    <w:rsid w:val="008353E4"/>
    <w:rsid w:val="008415D9"/>
    <w:rsid w:val="00847857"/>
    <w:rsid w:val="00856DE1"/>
    <w:rsid w:val="00857020"/>
    <w:rsid w:val="0086013E"/>
    <w:rsid w:val="008624FB"/>
    <w:rsid w:val="0086331E"/>
    <w:rsid w:val="008748C5"/>
    <w:rsid w:val="00875631"/>
    <w:rsid w:val="00877DD6"/>
    <w:rsid w:val="008913F2"/>
    <w:rsid w:val="008A0C47"/>
    <w:rsid w:val="008A3217"/>
    <w:rsid w:val="008A3714"/>
    <w:rsid w:val="008B00D4"/>
    <w:rsid w:val="008B10D3"/>
    <w:rsid w:val="008C4479"/>
    <w:rsid w:val="008C6B2B"/>
    <w:rsid w:val="008E62D1"/>
    <w:rsid w:val="008F7BC7"/>
    <w:rsid w:val="0090124C"/>
    <w:rsid w:val="00911576"/>
    <w:rsid w:val="00913E80"/>
    <w:rsid w:val="00915EBA"/>
    <w:rsid w:val="0093158C"/>
    <w:rsid w:val="00950CA4"/>
    <w:rsid w:val="00954CC6"/>
    <w:rsid w:val="00960949"/>
    <w:rsid w:val="00964F90"/>
    <w:rsid w:val="009672F2"/>
    <w:rsid w:val="00967A4E"/>
    <w:rsid w:val="009700E0"/>
    <w:rsid w:val="009960ED"/>
    <w:rsid w:val="00996957"/>
    <w:rsid w:val="009A6B9B"/>
    <w:rsid w:val="009B2223"/>
    <w:rsid w:val="009B7F08"/>
    <w:rsid w:val="009C4004"/>
    <w:rsid w:val="009C5E1E"/>
    <w:rsid w:val="009D35E4"/>
    <w:rsid w:val="009E3345"/>
    <w:rsid w:val="009E3F61"/>
    <w:rsid w:val="009E4934"/>
    <w:rsid w:val="009F51F6"/>
    <w:rsid w:val="009F7D7E"/>
    <w:rsid w:val="00A0562A"/>
    <w:rsid w:val="00A125C7"/>
    <w:rsid w:val="00A30863"/>
    <w:rsid w:val="00A31B9C"/>
    <w:rsid w:val="00A400E9"/>
    <w:rsid w:val="00A42BB9"/>
    <w:rsid w:val="00A43D6C"/>
    <w:rsid w:val="00A45F8C"/>
    <w:rsid w:val="00A50359"/>
    <w:rsid w:val="00A51C67"/>
    <w:rsid w:val="00A5557E"/>
    <w:rsid w:val="00A562FC"/>
    <w:rsid w:val="00A60B90"/>
    <w:rsid w:val="00A77CFB"/>
    <w:rsid w:val="00A80F2F"/>
    <w:rsid w:val="00A8799B"/>
    <w:rsid w:val="00A913D7"/>
    <w:rsid w:val="00A916AD"/>
    <w:rsid w:val="00AA0A1F"/>
    <w:rsid w:val="00AA3B6A"/>
    <w:rsid w:val="00AA6470"/>
    <w:rsid w:val="00AB3D17"/>
    <w:rsid w:val="00AC0063"/>
    <w:rsid w:val="00AC2731"/>
    <w:rsid w:val="00AC42FE"/>
    <w:rsid w:val="00AE27A4"/>
    <w:rsid w:val="00AE5563"/>
    <w:rsid w:val="00AF0013"/>
    <w:rsid w:val="00B0424F"/>
    <w:rsid w:val="00B06007"/>
    <w:rsid w:val="00B062F0"/>
    <w:rsid w:val="00B156E8"/>
    <w:rsid w:val="00B20E96"/>
    <w:rsid w:val="00B32383"/>
    <w:rsid w:val="00B33A19"/>
    <w:rsid w:val="00B36C36"/>
    <w:rsid w:val="00B461B6"/>
    <w:rsid w:val="00B4647A"/>
    <w:rsid w:val="00B54CFF"/>
    <w:rsid w:val="00B5519B"/>
    <w:rsid w:val="00B56486"/>
    <w:rsid w:val="00B60BBE"/>
    <w:rsid w:val="00B62209"/>
    <w:rsid w:val="00B631F2"/>
    <w:rsid w:val="00B65BF0"/>
    <w:rsid w:val="00B67EF7"/>
    <w:rsid w:val="00B70244"/>
    <w:rsid w:val="00B71AB1"/>
    <w:rsid w:val="00B71EFC"/>
    <w:rsid w:val="00B75C4B"/>
    <w:rsid w:val="00B83B76"/>
    <w:rsid w:val="00BD2A6A"/>
    <w:rsid w:val="00BD4FD1"/>
    <w:rsid w:val="00BE3C11"/>
    <w:rsid w:val="00BF4073"/>
    <w:rsid w:val="00BF4866"/>
    <w:rsid w:val="00BF6601"/>
    <w:rsid w:val="00C07F9E"/>
    <w:rsid w:val="00C1281F"/>
    <w:rsid w:val="00C16C11"/>
    <w:rsid w:val="00C20D77"/>
    <w:rsid w:val="00C27BC7"/>
    <w:rsid w:val="00C36A8E"/>
    <w:rsid w:val="00C6073E"/>
    <w:rsid w:val="00C62124"/>
    <w:rsid w:val="00C653CC"/>
    <w:rsid w:val="00C71053"/>
    <w:rsid w:val="00C8260A"/>
    <w:rsid w:val="00C96729"/>
    <w:rsid w:val="00C96EAE"/>
    <w:rsid w:val="00CA239B"/>
    <w:rsid w:val="00CB08AF"/>
    <w:rsid w:val="00CB0B66"/>
    <w:rsid w:val="00CB0C16"/>
    <w:rsid w:val="00CC79B3"/>
    <w:rsid w:val="00CD4F8A"/>
    <w:rsid w:val="00CE6996"/>
    <w:rsid w:val="00D046C4"/>
    <w:rsid w:val="00D166B9"/>
    <w:rsid w:val="00D2050F"/>
    <w:rsid w:val="00D24E07"/>
    <w:rsid w:val="00D33453"/>
    <w:rsid w:val="00D34234"/>
    <w:rsid w:val="00D45236"/>
    <w:rsid w:val="00D83594"/>
    <w:rsid w:val="00D938FA"/>
    <w:rsid w:val="00D97EA9"/>
    <w:rsid w:val="00DA0025"/>
    <w:rsid w:val="00DB2BEB"/>
    <w:rsid w:val="00DB2C76"/>
    <w:rsid w:val="00DB3F3D"/>
    <w:rsid w:val="00DB521C"/>
    <w:rsid w:val="00DC075B"/>
    <w:rsid w:val="00DC1348"/>
    <w:rsid w:val="00DC1AAE"/>
    <w:rsid w:val="00DD30D8"/>
    <w:rsid w:val="00DE01FC"/>
    <w:rsid w:val="00DF3C5C"/>
    <w:rsid w:val="00DF40F6"/>
    <w:rsid w:val="00E04F5B"/>
    <w:rsid w:val="00E22E3E"/>
    <w:rsid w:val="00E2690E"/>
    <w:rsid w:val="00E36E8A"/>
    <w:rsid w:val="00E40855"/>
    <w:rsid w:val="00E45DBB"/>
    <w:rsid w:val="00E46338"/>
    <w:rsid w:val="00E467CB"/>
    <w:rsid w:val="00E525A9"/>
    <w:rsid w:val="00E62E9D"/>
    <w:rsid w:val="00E84C41"/>
    <w:rsid w:val="00E86A23"/>
    <w:rsid w:val="00E91564"/>
    <w:rsid w:val="00E94F34"/>
    <w:rsid w:val="00EB223B"/>
    <w:rsid w:val="00EC3DED"/>
    <w:rsid w:val="00EE0718"/>
    <w:rsid w:val="00EF3A20"/>
    <w:rsid w:val="00EF5164"/>
    <w:rsid w:val="00F02905"/>
    <w:rsid w:val="00F05775"/>
    <w:rsid w:val="00F15C62"/>
    <w:rsid w:val="00F15EEC"/>
    <w:rsid w:val="00F22732"/>
    <w:rsid w:val="00F2526A"/>
    <w:rsid w:val="00F32B1D"/>
    <w:rsid w:val="00F34D09"/>
    <w:rsid w:val="00F411F6"/>
    <w:rsid w:val="00F434DB"/>
    <w:rsid w:val="00F45404"/>
    <w:rsid w:val="00F51222"/>
    <w:rsid w:val="00F569E0"/>
    <w:rsid w:val="00F6601A"/>
    <w:rsid w:val="00F720F7"/>
    <w:rsid w:val="00F72D54"/>
    <w:rsid w:val="00F74326"/>
    <w:rsid w:val="00F91A97"/>
    <w:rsid w:val="00F92AD4"/>
    <w:rsid w:val="00FA296E"/>
    <w:rsid w:val="00FA39F9"/>
    <w:rsid w:val="00FB1926"/>
    <w:rsid w:val="00FD4996"/>
    <w:rsid w:val="00FD5858"/>
    <w:rsid w:val="00FD77EC"/>
    <w:rsid w:val="00FE280C"/>
    <w:rsid w:val="00FE33D3"/>
    <w:rsid w:val="00FE5C29"/>
    <w:rsid w:val="00FE67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DBE06"/>
  <w15:docId w15:val="{59655ADE-2682-4A07-A62A-7B8EFE0F9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6C7"/>
  </w:style>
  <w:style w:type="paragraph" w:styleId="Heading1">
    <w:name w:val="heading 1"/>
    <w:basedOn w:val="Normal"/>
    <w:next w:val="Normal"/>
    <w:link w:val="Heading1Char"/>
    <w:uiPriority w:val="9"/>
    <w:qFormat/>
    <w:rsid w:val="001E16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8077D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6C7"/>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1E16C7"/>
    <w:pPr>
      <w:ind w:left="720"/>
      <w:contextualSpacing/>
    </w:pPr>
  </w:style>
  <w:style w:type="character" w:styleId="Strong">
    <w:name w:val="Strong"/>
    <w:basedOn w:val="DefaultParagraphFont"/>
    <w:uiPriority w:val="22"/>
    <w:qFormat/>
    <w:rsid w:val="00DC1348"/>
    <w:rPr>
      <w:b/>
      <w:bCs/>
    </w:rPr>
  </w:style>
  <w:style w:type="paragraph" w:styleId="BalloonText">
    <w:name w:val="Balloon Text"/>
    <w:basedOn w:val="Normal"/>
    <w:link w:val="BalloonTextChar"/>
    <w:uiPriority w:val="99"/>
    <w:semiHidden/>
    <w:unhideWhenUsed/>
    <w:rsid w:val="00EC3DED"/>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EC3DED"/>
    <w:rPr>
      <w:rFonts w:ascii="Tahoma" w:hAnsi="Tahoma"/>
      <w:sz w:val="16"/>
      <w:szCs w:val="16"/>
    </w:rPr>
  </w:style>
  <w:style w:type="paragraph" w:styleId="Header">
    <w:name w:val="header"/>
    <w:basedOn w:val="Normal"/>
    <w:link w:val="HeaderChar"/>
    <w:uiPriority w:val="99"/>
    <w:semiHidden/>
    <w:unhideWhenUsed/>
    <w:rsid w:val="00CA239B"/>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A239B"/>
  </w:style>
  <w:style w:type="paragraph" w:styleId="Footer">
    <w:name w:val="footer"/>
    <w:basedOn w:val="Normal"/>
    <w:link w:val="FooterChar"/>
    <w:uiPriority w:val="99"/>
    <w:unhideWhenUsed/>
    <w:rsid w:val="00CA23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239B"/>
  </w:style>
  <w:style w:type="character" w:customStyle="1" w:styleId="Heading3Char">
    <w:name w:val="Heading 3 Char"/>
    <w:basedOn w:val="DefaultParagraphFont"/>
    <w:link w:val="Heading3"/>
    <w:uiPriority w:val="9"/>
    <w:rsid w:val="008077D6"/>
    <w:rPr>
      <w:rFonts w:asciiTheme="majorHAnsi" w:eastAsiaTheme="majorEastAsia" w:hAnsiTheme="majorHAnsi" w:cstheme="majorBidi"/>
      <w:color w:val="243F60" w:themeColor="accent1" w:themeShade="7F"/>
      <w:sz w:val="24"/>
      <w:szCs w:val="24"/>
    </w:rPr>
  </w:style>
  <w:style w:type="paragraph" w:customStyle="1" w:styleId="DiagramaDiagrama1Char">
    <w:name w:val="Diagrama Diagrama1 Char"/>
    <w:basedOn w:val="Normal"/>
    <w:autoRedefine/>
    <w:rsid w:val="009D35E4"/>
    <w:pPr>
      <w:spacing w:before="240" w:after="12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05086">
      <w:bodyDiv w:val="1"/>
      <w:marLeft w:val="0"/>
      <w:marRight w:val="0"/>
      <w:marTop w:val="0"/>
      <w:marBottom w:val="0"/>
      <w:divBdr>
        <w:top w:val="none" w:sz="0" w:space="0" w:color="auto"/>
        <w:left w:val="none" w:sz="0" w:space="0" w:color="auto"/>
        <w:bottom w:val="none" w:sz="0" w:space="0" w:color="auto"/>
        <w:right w:val="none" w:sz="0" w:space="0" w:color="auto"/>
      </w:divBdr>
      <w:divsChild>
        <w:div w:id="2015842877">
          <w:marLeft w:val="0"/>
          <w:marRight w:val="0"/>
          <w:marTop w:val="360"/>
          <w:marBottom w:val="120"/>
          <w:divBdr>
            <w:top w:val="single" w:sz="36" w:space="0" w:color="151515"/>
            <w:left w:val="none" w:sz="0" w:space="0" w:color="auto"/>
            <w:bottom w:val="single" w:sz="36" w:space="0" w:color="151515"/>
            <w:right w:val="none" w:sz="0" w:space="0" w:color="auto"/>
          </w:divBdr>
          <w:divsChild>
            <w:div w:id="1865710717">
              <w:marLeft w:val="0"/>
              <w:marRight w:val="0"/>
              <w:marTop w:val="240"/>
              <w:marBottom w:val="0"/>
              <w:divBdr>
                <w:top w:val="none" w:sz="0" w:space="0" w:color="auto"/>
                <w:left w:val="none" w:sz="0" w:space="0" w:color="auto"/>
                <w:bottom w:val="none" w:sz="0" w:space="0" w:color="auto"/>
                <w:right w:val="none" w:sz="0" w:space="0" w:color="auto"/>
              </w:divBdr>
              <w:divsChild>
                <w:div w:id="207036037">
                  <w:marLeft w:val="240"/>
                  <w:marRight w:val="240"/>
                  <w:marTop w:val="240"/>
                  <w:marBottom w:val="240"/>
                  <w:divBdr>
                    <w:top w:val="none" w:sz="0" w:space="0" w:color="auto"/>
                    <w:left w:val="none" w:sz="0" w:space="0" w:color="auto"/>
                    <w:bottom w:val="none" w:sz="0" w:space="0" w:color="auto"/>
                    <w:right w:val="none" w:sz="0" w:space="0" w:color="auto"/>
                  </w:divBdr>
                  <w:divsChild>
                    <w:div w:id="188528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13352">
      <w:bodyDiv w:val="1"/>
      <w:marLeft w:val="0"/>
      <w:marRight w:val="0"/>
      <w:marTop w:val="0"/>
      <w:marBottom w:val="0"/>
      <w:divBdr>
        <w:top w:val="none" w:sz="0" w:space="0" w:color="auto"/>
        <w:left w:val="none" w:sz="0" w:space="0" w:color="auto"/>
        <w:bottom w:val="none" w:sz="0" w:space="0" w:color="auto"/>
        <w:right w:val="none" w:sz="0" w:space="0" w:color="auto"/>
      </w:divBdr>
    </w:div>
    <w:div w:id="420298324">
      <w:bodyDiv w:val="1"/>
      <w:marLeft w:val="0"/>
      <w:marRight w:val="0"/>
      <w:marTop w:val="0"/>
      <w:marBottom w:val="0"/>
      <w:divBdr>
        <w:top w:val="none" w:sz="0" w:space="0" w:color="auto"/>
        <w:left w:val="none" w:sz="0" w:space="0" w:color="auto"/>
        <w:bottom w:val="none" w:sz="0" w:space="0" w:color="auto"/>
        <w:right w:val="none" w:sz="0" w:space="0" w:color="auto"/>
      </w:divBdr>
    </w:div>
    <w:div w:id="486364038">
      <w:bodyDiv w:val="1"/>
      <w:marLeft w:val="0"/>
      <w:marRight w:val="0"/>
      <w:marTop w:val="0"/>
      <w:marBottom w:val="0"/>
      <w:divBdr>
        <w:top w:val="none" w:sz="0" w:space="0" w:color="auto"/>
        <w:left w:val="none" w:sz="0" w:space="0" w:color="auto"/>
        <w:bottom w:val="none" w:sz="0" w:space="0" w:color="auto"/>
        <w:right w:val="none" w:sz="0" w:space="0" w:color="auto"/>
      </w:divBdr>
    </w:div>
    <w:div w:id="503592164">
      <w:bodyDiv w:val="1"/>
      <w:marLeft w:val="0"/>
      <w:marRight w:val="0"/>
      <w:marTop w:val="0"/>
      <w:marBottom w:val="0"/>
      <w:divBdr>
        <w:top w:val="none" w:sz="0" w:space="0" w:color="auto"/>
        <w:left w:val="none" w:sz="0" w:space="0" w:color="auto"/>
        <w:bottom w:val="none" w:sz="0" w:space="0" w:color="auto"/>
        <w:right w:val="none" w:sz="0" w:space="0" w:color="auto"/>
      </w:divBdr>
    </w:div>
    <w:div w:id="755324317">
      <w:bodyDiv w:val="1"/>
      <w:marLeft w:val="0"/>
      <w:marRight w:val="0"/>
      <w:marTop w:val="0"/>
      <w:marBottom w:val="0"/>
      <w:divBdr>
        <w:top w:val="none" w:sz="0" w:space="0" w:color="auto"/>
        <w:left w:val="none" w:sz="0" w:space="0" w:color="auto"/>
        <w:bottom w:val="none" w:sz="0" w:space="0" w:color="auto"/>
        <w:right w:val="none" w:sz="0" w:space="0" w:color="auto"/>
      </w:divBdr>
    </w:div>
    <w:div w:id="765803670">
      <w:bodyDiv w:val="1"/>
      <w:marLeft w:val="0"/>
      <w:marRight w:val="0"/>
      <w:marTop w:val="0"/>
      <w:marBottom w:val="0"/>
      <w:divBdr>
        <w:top w:val="none" w:sz="0" w:space="0" w:color="auto"/>
        <w:left w:val="none" w:sz="0" w:space="0" w:color="auto"/>
        <w:bottom w:val="none" w:sz="0" w:space="0" w:color="auto"/>
        <w:right w:val="none" w:sz="0" w:space="0" w:color="auto"/>
      </w:divBdr>
    </w:div>
    <w:div w:id="860895485">
      <w:bodyDiv w:val="1"/>
      <w:marLeft w:val="0"/>
      <w:marRight w:val="0"/>
      <w:marTop w:val="0"/>
      <w:marBottom w:val="0"/>
      <w:divBdr>
        <w:top w:val="none" w:sz="0" w:space="0" w:color="auto"/>
        <w:left w:val="none" w:sz="0" w:space="0" w:color="auto"/>
        <w:bottom w:val="none" w:sz="0" w:space="0" w:color="auto"/>
        <w:right w:val="none" w:sz="0" w:space="0" w:color="auto"/>
      </w:divBdr>
    </w:div>
    <w:div w:id="1046757145">
      <w:bodyDiv w:val="1"/>
      <w:marLeft w:val="0"/>
      <w:marRight w:val="0"/>
      <w:marTop w:val="0"/>
      <w:marBottom w:val="0"/>
      <w:divBdr>
        <w:top w:val="none" w:sz="0" w:space="0" w:color="auto"/>
        <w:left w:val="none" w:sz="0" w:space="0" w:color="auto"/>
        <w:bottom w:val="none" w:sz="0" w:space="0" w:color="auto"/>
        <w:right w:val="none" w:sz="0" w:space="0" w:color="auto"/>
      </w:divBdr>
    </w:div>
    <w:div w:id="1435519828">
      <w:bodyDiv w:val="1"/>
      <w:marLeft w:val="0"/>
      <w:marRight w:val="0"/>
      <w:marTop w:val="0"/>
      <w:marBottom w:val="0"/>
      <w:divBdr>
        <w:top w:val="none" w:sz="0" w:space="0" w:color="auto"/>
        <w:left w:val="none" w:sz="0" w:space="0" w:color="auto"/>
        <w:bottom w:val="none" w:sz="0" w:space="0" w:color="auto"/>
        <w:right w:val="none" w:sz="0" w:space="0" w:color="auto"/>
      </w:divBdr>
    </w:div>
    <w:div w:id="1485587771">
      <w:bodyDiv w:val="1"/>
      <w:marLeft w:val="0"/>
      <w:marRight w:val="0"/>
      <w:marTop w:val="0"/>
      <w:marBottom w:val="0"/>
      <w:divBdr>
        <w:top w:val="none" w:sz="0" w:space="0" w:color="auto"/>
        <w:left w:val="none" w:sz="0" w:space="0" w:color="auto"/>
        <w:bottom w:val="none" w:sz="0" w:space="0" w:color="auto"/>
        <w:right w:val="none" w:sz="0" w:space="0" w:color="auto"/>
      </w:divBdr>
    </w:div>
    <w:div w:id="1702323440">
      <w:bodyDiv w:val="1"/>
      <w:marLeft w:val="0"/>
      <w:marRight w:val="0"/>
      <w:marTop w:val="0"/>
      <w:marBottom w:val="0"/>
      <w:divBdr>
        <w:top w:val="none" w:sz="0" w:space="0" w:color="auto"/>
        <w:left w:val="none" w:sz="0" w:space="0" w:color="auto"/>
        <w:bottom w:val="none" w:sz="0" w:space="0" w:color="auto"/>
        <w:right w:val="none" w:sz="0" w:space="0" w:color="auto"/>
      </w:divBdr>
    </w:div>
    <w:div w:id="1717506774">
      <w:bodyDiv w:val="1"/>
      <w:marLeft w:val="0"/>
      <w:marRight w:val="0"/>
      <w:marTop w:val="0"/>
      <w:marBottom w:val="0"/>
      <w:divBdr>
        <w:top w:val="none" w:sz="0" w:space="0" w:color="auto"/>
        <w:left w:val="none" w:sz="0" w:space="0" w:color="auto"/>
        <w:bottom w:val="none" w:sz="0" w:space="0" w:color="auto"/>
        <w:right w:val="none" w:sz="0" w:space="0" w:color="auto"/>
      </w:divBdr>
    </w:div>
    <w:div w:id="213740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ACA84-1CE8-42FC-9C5F-9B51EAF54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6</Pages>
  <Words>1181</Words>
  <Characters>6732</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tvt-vitalijus</dc:creator>
  <cp:keywords/>
  <dc:description/>
  <cp:lastModifiedBy>Raimondas Ragažinskas</cp:lastModifiedBy>
  <cp:revision>9</cp:revision>
  <cp:lastPrinted>2019-02-18T16:15:00Z</cp:lastPrinted>
  <dcterms:created xsi:type="dcterms:W3CDTF">2019-07-02T03:01:00Z</dcterms:created>
  <dcterms:modified xsi:type="dcterms:W3CDTF">2019-07-03T12:43:00Z</dcterms:modified>
</cp:coreProperties>
</file>